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0EA9" w14:textId="77777777" w:rsidR="00F631B8" w:rsidRPr="00BE01C2" w:rsidRDefault="00F631B8" w:rsidP="006127DD">
      <w:pPr>
        <w:spacing w:line="300" w:lineRule="atLeast"/>
        <w:rPr>
          <w:rFonts w:ascii="Georgia" w:eastAsia="Times New Roman" w:hAnsi="Georgia" w:cs="Times New Roman"/>
          <w:color w:val="0C64C0"/>
        </w:rPr>
      </w:pPr>
      <w:r w:rsidRPr="00BE01C2">
        <w:rPr>
          <w:rFonts w:ascii="Georgia" w:eastAsia="Times New Roman" w:hAnsi="Georgia" w:cs="Times New Roman"/>
          <w:b/>
          <w:bCs/>
          <w:color w:val="0C64C0"/>
        </w:rPr>
        <w:t>International Travel Approval Checklist</w:t>
      </w:r>
    </w:p>
    <w:p w14:paraId="0FC723D8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C64C0"/>
          <w:sz w:val="20"/>
          <w:szCs w:val="20"/>
        </w:rPr>
      </w:pPr>
    </w:p>
    <w:p w14:paraId="65B6C827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Segoe UI Symbol" w:eastAsia="Times New Roman" w:hAnsi="Segoe UI Symbol" w:cs="Segoe UI Symbol"/>
          <w:b/>
          <w:bCs/>
          <w:color w:val="000000"/>
          <w:sz w:val="20"/>
          <w:szCs w:val="20"/>
        </w:rPr>
        <w:t>☐</w:t>
      </w:r>
      <w:r w:rsidRPr="006127DD">
        <w:rPr>
          <w:rFonts w:ascii="Georgia" w:eastAsia="Times New Roman" w:hAnsi="Georgia" w:cs="Segoe UI Symbol"/>
          <w:b/>
          <w:bCs/>
          <w:color w:val="000000"/>
          <w:sz w:val="20"/>
          <w:szCs w:val="20"/>
        </w:rPr>
        <w:t xml:space="preserve"> Create and Initiate Travel Approval Email Chain (at least 5 weeks prior to travel)</w:t>
      </w:r>
    </w:p>
    <w:p w14:paraId="302960F5" w14:textId="77777777" w:rsidR="00F631B8" w:rsidRPr="006127DD" w:rsidRDefault="00F631B8" w:rsidP="00F631B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Draft a single email request that includes all required travel details and approvals.</w:t>
      </w:r>
    </w:p>
    <w:p w14:paraId="3E796C6C" w14:textId="77777777" w:rsidR="00F631B8" w:rsidRPr="006127DD" w:rsidRDefault="00F631B8" w:rsidP="00F631B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Route the email through appropriate administrative support to gather required approvals.</w:t>
      </w:r>
    </w:p>
    <w:p w14:paraId="534147C5" w14:textId="77777777" w:rsidR="00F631B8" w:rsidRPr="006127DD" w:rsidRDefault="00F631B8" w:rsidP="00F631B8">
      <w:pPr>
        <w:numPr>
          <w:ilvl w:val="0"/>
          <w:numId w:val="1"/>
        </w:numPr>
        <w:spacing w:before="100" w:beforeAutospacing="1" w:after="100" w:afterAutospacing="1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 xml:space="preserve">Send the email chain to the </w:t>
      </w:r>
      <w:r w:rsidRPr="001F0A81">
        <w:rPr>
          <w:rFonts w:ascii="Georgia" w:eastAsia="Times New Roman" w:hAnsi="Georgia" w:cs="Times New Roman"/>
          <w:b/>
          <w:bCs/>
          <w:i/>
          <w:iCs/>
          <w:color w:val="000000"/>
          <w:sz w:val="18"/>
          <w:szCs w:val="18"/>
        </w:rPr>
        <w:t>Executive Assistant to the President</w:t>
      </w: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.</w:t>
      </w:r>
    </w:p>
    <w:p w14:paraId="0A6B36EC" w14:textId="5955293C" w:rsidR="00732540" w:rsidRPr="006127DD" w:rsidRDefault="00000000">
      <w:pPr>
        <w:rPr>
          <w:rFonts w:ascii="Georgia" w:hAnsi="Georgia"/>
          <w:sz w:val="20"/>
          <w:szCs w:val="20"/>
        </w:rPr>
      </w:pPr>
      <w:r w:rsidRPr="006127DD">
        <w:rPr>
          <w:rFonts w:ascii="Segoe UI Symbol" w:hAnsi="Segoe UI Symbol" w:cs="Segoe UI Symbol"/>
          <w:b/>
          <w:color w:val="000000"/>
          <w:sz w:val="20"/>
          <w:szCs w:val="20"/>
        </w:rPr>
        <w:t>☐</w:t>
      </w:r>
      <w:r w:rsidRPr="006127DD">
        <w:rPr>
          <w:rFonts w:ascii="Georgia" w:hAnsi="Georgia"/>
          <w:b/>
          <w:color w:val="000000"/>
          <w:sz w:val="20"/>
          <w:szCs w:val="20"/>
        </w:rPr>
        <w:t xml:space="preserve"> Complete the</w:t>
      </w:r>
      <w:hyperlink r:id="rId5" w:history="1">
        <w:r w:rsidRPr="001F0A81">
          <w:rPr>
            <w:rStyle w:val="Hyperlink"/>
            <w:rFonts w:ascii="Georgia" w:hAnsi="Georgia"/>
            <w:b/>
            <w:sz w:val="20"/>
            <w:szCs w:val="20"/>
          </w:rPr>
          <w:t xml:space="preserve"> New International Travel Form</w:t>
        </w:r>
      </w:hyperlink>
      <w:r w:rsidRPr="006127DD">
        <w:rPr>
          <w:rFonts w:ascii="Georgia" w:hAnsi="Georgia"/>
          <w:b/>
          <w:color w:val="000000"/>
          <w:sz w:val="20"/>
          <w:szCs w:val="20"/>
        </w:rPr>
        <w:t xml:space="preserve"> (at least 5 weeks prior to travel)</w:t>
      </w:r>
    </w:p>
    <w:p w14:paraId="4E26B3DB" w14:textId="789A12B6" w:rsidR="00732540" w:rsidRDefault="00000000">
      <w:pPr>
        <w:rPr>
          <w:rFonts w:ascii="Georgia" w:hAnsi="Georgia"/>
          <w:color w:val="000000"/>
          <w:sz w:val="20"/>
          <w:szCs w:val="20"/>
        </w:rPr>
      </w:pPr>
      <w:r w:rsidRPr="006127DD">
        <w:rPr>
          <w:rFonts w:ascii="Georgia" w:hAnsi="Georgia"/>
          <w:color w:val="000000"/>
          <w:sz w:val="20"/>
          <w:szCs w:val="20"/>
        </w:rPr>
        <w:t xml:space="preserve">As part of CSU Pueblo’s Export Control requirements, employees traveling internationally for CSU Pueblo business must complete the new </w:t>
      </w:r>
      <w:r w:rsidR="001F0A81">
        <w:rPr>
          <w:rFonts w:ascii="Georgia" w:hAnsi="Georgia"/>
          <w:color w:val="000000"/>
          <w:sz w:val="20"/>
          <w:szCs w:val="20"/>
        </w:rPr>
        <w:t xml:space="preserve">Export Control </w:t>
      </w:r>
      <w:r w:rsidRPr="006127DD">
        <w:rPr>
          <w:rFonts w:ascii="Georgia" w:hAnsi="Georgia"/>
          <w:color w:val="000000"/>
          <w:sz w:val="20"/>
          <w:szCs w:val="20"/>
        </w:rPr>
        <w:t>International Travel Form.</w:t>
      </w:r>
    </w:p>
    <w:p w14:paraId="7A3058C4" w14:textId="77777777" w:rsidR="001F33FE" w:rsidRPr="006127DD" w:rsidRDefault="001F33FE">
      <w:pPr>
        <w:rPr>
          <w:rFonts w:ascii="Georgia" w:hAnsi="Georgia"/>
          <w:sz w:val="20"/>
          <w:szCs w:val="20"/>
        </w:rPr>
      </w:pPr>
    </w:p>
    <w:p w14:paraId="3DCEB445" w14:textId="77777777" w:rsidR="00732540" w:rsidRDefault="00000000">
      <w:pPr>
        <w:rPr>
          <w:rFonts w:ascii="Georgia" w:hAnsi="Georgia"/>
          <w:color w:val="000000"/>
          <w:sz w:val="20"/>
          <w:szCs w:val="20"/>
        </w:rPr>
      </w:pPr>
      <w:r w:rsidRPr="006127DD">
        <w:rPr>
          <w:rFonts w:ascii="Georgia" w:hAnsi="Georgia"/>
          <w:color w:val="000000"/>
          <w:sz w:val="20"/>
          <w:szCs w:val="20"/>
        </w:rPr>
        <w:t>Complete the form when discussing your proposed international travel with your Department Chair or Supervisor.</w:t>
      </w:r>
    </w:p>
    <w:p w14:paraId="0D3A3A83" w14:textId="77777777" w:rsidR="001F33FE" w:rsidRPr="006127DD" w:rsidRDefault="001F33FE">
      <w:pPr>
        <w:rPr>
          <w:rFonts w:ascii="Georgia" w:hAnsi="Georgia"/>
          <w:sz w:val="20"/>
          <w:szCs w:val="20"/>
        </w:rPr>
      </w:pPr>
    </w:p>
    <w:p w14:paraId="3DE6A17E" w14:textId="6F3C0938" w:rsidR="00732540" w:rsidRDefault="00000000">
      <w:pPr>
        <w:rPr>
          <w:rFonts w:ascii="Georgia" w:hAnsi="Georgia"/>
          <w:color w:val="000000"/>
          <w:sz w:val="20"/>
          <w:szCs w:val="20"/>
        </w:rPr>
      </w:pPr>
      <w:r w:rsidRPr="006127DD">
        <w:rPr>
          <w:rFonts w:ascii="Georgia" w:hAnsi="Georgia"/>
          <w:color w:val="000000"/>
          <w:sz w:val="20"/>
          <w:szCs w:val="20"/>
        </w:rPr>
        <w:t xml:space="preserve">This Export Control review is an additional requirement and </w:t>
      </w:r>
      <w:r w:rsidRPr="005E1B0F">
        <w:rPr>
          <w:rFonts w:ascii="Georgia" w:hAnsi="Georgia"/>
          <w:i/>
          <w:iCs/>
          <w:color w:val="EE0000"/>
          <w:sz w:val="20"/>
          <w:szCs w:val="20"/>
          <w:u w:val="single"/>
        </w:rPr>
        <w:t>does not</w:t>
      </w:r>
      <w:r w:rsidRPr="006127DD">
        <w:rPr>
          <w:rFonts w:ascii="Georgia" w:hAnsi="Georgia"/>
          <w:color w:val="000000"/>
          <w:sz w:val="20"/>
          <w:szCs w:val="20"/>
        </w:rPr>
        <w:t xml:space="preserve"> replace the existing international travel approval process.</w:t>
      </w:r>
    </w:p>
    <w:p w14:paraId="4A6E7963" w14:textId="77777777" w:rsidR="006127DD" w:rsidRPr="006127DD" w:rsidRDefault="006127DD">
      <w:pPr>
        <w:rPr>
          <w:rFonts w:ascii="Georgia" w:hAnsi="Georgia"/>
          <w:sz w:val="20"/>
          <w:szCs w:val="20"/>
        </w:rPr>
      </w:pPr>
    </w:p>
    <w:p w14:paraId="53CE443A" w14:textId="123BAF31" w:rsidR="00732540" w:rsidRPr="006127DD" w:rsidRDefault="006127DD">
      <w:pPr>
        <w:rPr>
          <w:rFonts w:ascii="Georgia" w:hAnsi="Georgia"/>
          <w:sz w:val="20"/>
          <w:szCs w:val="20"/>
        </w:rPr>
      </w:pPr>
      <w:r w:rsidRPr="006127DD">
        <w:rPr>
          <w:rFonts w:ascii="Segoe UI Symbol" w:eastAsia="Times New Roman" w:hAnsi="Segoe UI Symbol" w:cs="Segoe UI Symbol"/>
          <w:b/>
          <w:bCs/>
          <w:color w:val="000000"/>
          <w:sz w:val="20"/>
          <w:szCs w:val="20"/>
        </w:rPr>
        <w:t>☐</w:t>
      </w:r>
      <w:r w:rsidRPr="006127DD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 xml:space="preserve"> </w:t>
      </w:r>
      <w:r w:rsidR="00000000" w:rsidRPr="006127DD">
        <w:rPr>
          <w:rFonts w:ascii="Georgia" w:hAnsi="Georgia"/>
          <w:sz w:val="20"/>
          <w:szCs w:val="20"/>
        </w:rPr>
        <w:t>Complete the International Travel Authorization Process and review applicable</w:t>
      </w:r>
      <w:hyperlink r:id="rId6" w:history="1">
        <w:r w:rsidR="00000000" w:rsidRPr="009226E5">
          <w:rPr>
            <w:rStyle w:val="Hyperlink"/>
            <w:rFonts w:ascii="Georgia" w:hAnsi="Georgia"/>
            <w:sz w:val="20"/>
            <w:szCs w:val="20"/>
          </w:rPr>
          <w:t xml:space="preserve"> travel warnings</w:t>
        </w:r>
      </w:hyperlink>
      <w:r w:rsidR="00000000" w:rsidRPr="006127DD">
        <w:rPr>
          <w:rFonts w:ascii="Georgia" w:hAnsi="Georgia"/>
          <w:sz w:val="20"/>
          <w:szCs w:val="20"/>
        </w:rPr>
        <w:t xml:space="preserve"> and </w:t>
      </w:r>
      <w:hyperlink r:id="rId7" w:history="1">
        <w:r w:rsidR="00000000" w:rsidRPr="009226E5">
          <w:rPr>
            <w:rStyle w:val="Hyperlink"/>
            <w:rFonts w:ascii="Georgia" w:hAnsi="Georgia"/>
            <w:sz w:val="20"/>
            <w:szCs w:val="20"/>
          </w:rPr>
          <w:t>health alerts</w:t>
        </w:r>
      </w:hyperlink>
      <w:r w:rsidR="00000000" w:rsidRPr="006127DD">
        <w:rPr>
          <w:rFonts w:ascii="Georgia" w:hAnsi="Georgia"/>
          <w:sz w:val="20"/>
          <w:szCs w:val="20"/>
        </w:rPr>
        <w:t>.</w:t>
      </w:r>
    </w:p>
    <w:p w14:paraId="2B1C3CAA" w14:textId="77777777" w:rsidR="00F631B8" w:rsidRPr="006127DD" w:rsidRDefault="00000000" w:rsidP="00F631B8">
      <w:pPr>
        <w:rPr>
          <w:rFonts w:ascii="Georgia" w:eastAsia="Times New Roman" w:hAnsi="Georgia" w:cs="Times New Roman"/>
          <w:sz w:val="20"/>
          <w:szCs w:val="20"/>
        </w:rPr>
      </w:pPr>
      <w:r w:rsidRPr="006127DD">
        <w:rPr>
          <w:rFonts w:ascii="Georgia" w:eastAsia="Times New Roman" w:hAnsi="Georgia" w:cs="Times New Roman"/>
          <w:noProof/>
          <w:sz w:val="20"/>
          <w:szCs w:val="20"/>
        </w:rPr>
        <w:pict w14:anchorId="62E57BA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5500631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Segoe UI Symbol" w:eastAsia="Times New Roman" w:hAnsi="Segoe UI Symbol" w:cs="Segoe UI Symbol"/>
          <w:b/>
          <w:bCs/>
          <w:color w:val="000000"/>
          <w:sz w:val="20"/>
          <w:szCs w:val="20"/>
        </w:rPr>
        <w:t>☐</w:t>
      </w:r>
      <w:r w:rsidRPr="006127DD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 xml:space="preserve"> Obtain Required Leadership Approvals</w:t>
      </w:r>
    </w:p>
    <w:p w14:paraId="1A0A8E19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Approval routing varies by reporting structure.</w:t>
      </w:r>
    </w:p>
    <w:p w14:paraId="21FA1825" w14:textId="13AD9F53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>Approvals must be documented within the email chain</w:t>
      </w:r>
      <w:r w:rsidR="009226E5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 xml:space="preserve"> (see email template provided)</w:t>
      </w:r>
      <w:r w:rsidRPr="006127DD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>:</w:t>
      </w:r>
    </w:p>
    <w:p w14:paraId="127D0CB9" w14:textId="77777777" w:rsidR="00F631B8" w:rsidRPr="006127DD" w:rsidRDefault="00F631B8" w:rsidP="00F631B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Fiscal Officer</w:t>
      </w:r>
    </w:p>
    <w:p w14:paraId="0382393F" w14:textId="424FE485" w:rsidR="00014BEB" w:rsidRDefault="00F631B8" w:rsidP="00014BE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Department Chair or Supervisor</w:t>
      </w:r>
    </w:p>
    <w:p w14:paraId="7C911280" w14:textId="02A1A857" w:rsidR="00014BEB" w:rsidRPr="00014BEB" w:rsidRDefault="00014BEB" w:rsidP="00014BEB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>
        <w:rPr>
          <w:rFonts w:ascii="Georgia" w:eastAsia="Times New Roman" w:hAnsi="Georgia" w:cs="Times New Roman"/>
          <w:color w:val="000000"/>
          <w:sz w:val="20"/>
          <w:szCs w:val="20"/>
        </w:rPr>
        <w:t xml:space="preserve">Complete </w:t>
      </w:r>
      <w:hyperlink r:id="rId8" w:history="1">
        <w:r w:rsidRPr="00BE01C2">
          <w:rPr>
            <w:rStyle w:val="Hyperlink"/>
            <w:rFonts w:ascii="Georgia" w:eastAsia="Times New Roman" w:hAnsi="Georgia" w:cs="Times New Roman"/>
            <w:sz w:val="20"/>
            <w:szCs w:val="20"/>
          </w:rPr>
          <w:t>Export Control International Travel Form</w:t>
        </w:r>
      </w:hyperlink>
    </w:p>
    <w:p w14:paraId="469D4892" w14:textId="77777777" w:rsidR="00F631B8" w:rsidRPr="006127DD" w:rsidRDefault="00F631B8" w:rsidP="00F631B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Dean</w:t>
      </w:r>
    </w:p>
    <w:p w14:paraId="1AF5D133" w14:textId="77777777" w:rsidR="00F631B8" w:rsidRPr="006127DD" w:rsidRDefault="00F631B8" w:rsidP="00F631B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Provost</w:t>
      </w:r>
    </w:p>
    <w:p w14:paraId="636741EE" w14:textId="2E017412" w:rsidR="00F631B8" w:rsidRPr="006127DD" w:rsidRDefault="00C24060" w:rsidP="00F631B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>If</w:t>
      </w:r>
      <w:r w:rsidR="00014BEB"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 xml:space="preserve"> </w:t>
      </w:r>
      <w:r w:rsidR="00F631B8" w:rsidRPr="006127DD"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>Grant-funded travel:</w:t>
      </w:r>
      <w:r w:rsidR="00F631B8" w:rsidRPr="006127DD">
        <w:rPr>
          <w:rFonts w:ascii="Georgia" w:eastAsia="Times New Roman" w:hAnsi="Georgia" w:cs="Times New Roman"/>
          <w:color w:val="000000"/>
          <w:sz w:val="20"/>
          <w:szCs w:val="20"/>
        </w:rPr>
        <w:t> Please confirm with your Post-Award Grant Specialist</w:t>
      </w:r>
    </w:p>
    <w:p w14:paraId="0B592E57" w14:textId="77777777" w:rsidR="00F631B8" w:rsidRPr="006127DD" w:rsidRDefault="00000000" w:rsidP="00F631B8">
      <w:pPr>
        <w:rPr>
          <w:rFonts w:ascii="Georgia" w:eastAsia="Times New Roman" w:hAnsi="Georgia" w:cs="Times New Roman"/>
          <w:sz w:val="20"/>
          <w:szCs w:val="20"/>
        </w:rPr>
      </w:pPr>
      <w:r w:rsidRPr="006127DD">
        <w:rPr>
          <w:rFonts w:ascii="Georgia" w:eastAsia="Times New Roman" w:hAnsi="Georgia" w:cs="Times New Roman"/>
          <w:noProof/>
          <w:sz w:val="20"/>
          <w:szCs w:val="20"/>
        </w:rPr>
        <w:pict w14:anchorId="18C5944E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7538224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Segoe UI Symbol" w:eastAsia="Times New Roman" w:hAnsi="Segoe UI Symbol" w:cs="Segoe UI Symbol"/>
          <w:b/>
          <w:bCs/>
          <w:color w:val="000000"/>
          <w:sz w:val="20"/>
          <w:szCs w:val="20"/>
        </w:rPr>
        <w:t>☐</w:t>
      </w:r>
      <w:r w:rsidRPr="006127DD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 xml:space="preserve"> Include Required Travel Details</w:t>
      </w:r>
    </w:p>
    <w:p w14:paraId="59B4844E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Ensure the email request includes the following (see template below):</w:t>
      </w:r>
    </w:p>
    <w:p w14:paraId="7D448D75" w14:textId="77777777" w:rsidR="00F631B8" w:rsidRPr="006127DD" w:rsidRDefault="00F631B8" w:rsidP="00F631B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Purpose and justification</w:t>
      </w:r>
    </w:p>
    <w:p w14:paraId="49F3BBA3" w14:textId="77777777" w:rsidR="00F631B8" w:rsidRPr="006127DD" w:rsidRDefault="00F631B8" w:rsidP="00F631B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Travel dates</w:t>
      </w:r>
    </w:p>
    <w:p w14:paraId="2672390E" w14:textId="77777777" w:rsidR="00F631B8" w:rsidRPr="006127DD" w:rsidRDefault="00BE5E3C" w:rsidP="00F631B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014BEB"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>Exact</w:t>
      </w: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 xml:space="preserve"> destination and </w:t>
      </w:r>
      <w:r w:rsidRPr="00014BEB"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>detailed</w:t>
      </w: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 xml:space="preserve"> hotel information, including the address (</w:t>
      </w:r>
      <w:r w:rsidRPr="00014BEB">
        <w:rPr>
          <w:rFonts w:ascii="Georgia" w:eastAsia="Times New Roman" w:hAnsi="Georgia" w:cs="Times New Roman"/>
          <w:i/>
          <w:iCs/>
          <w:color w:val="EE0000"/>
          <w:sz w:val="20"/>
          <w:szCs w:val="20"/>
        </w:rPr>
        <w:t>required</w:t>
      </w: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 xml:space="preserve"> for Risk Management and the Travel Authorization (TA) in the Kuali Financial System (KFS))</w:t>
      </w:r>
    </w:p>
    <w:p w14:paraId="07038397" w14:textId="77777777" w:rsidR="00F631B8" w:rsidRPr="006127DD" w:rsidRDefault="00F631B8" w:rsidP="00F631B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Estimated costs:</w:t>
      </w:r>
    </w:p>
    <w:p w14:paraId="2CDBDF7E" w14:textId="75974456" w:rsidR="00F631B8" w:rsidRPr="006127DD" w:rsidRDefault="00F631B8" w:rsidP="00F631B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Hotel</w:t>
      </w:r>
      <w:r w:rsidR="00C24060">
        <w:rPr>
          <w:rFonts w:ascii="Georgia" w:eastAsia="Times New Roman" w:hAnsi="Georgia" w:cs="Times New Roman"/>
          <w:color w:val="000000"/>
          <w:sz w:val="20"/>
          <w:szCs w:val="20"/>
        </w:rPr>
        <w:t>(s)</w:t>
      </w: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 xml:space="preserve"> (per Fiscal Policy, Airbnb and bed-and-breakfast inns are</w:t>
      </w:r>
      <w:r w:rsidRPr="00014BEB"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 xml:space="preserve"> not</w:t>
      </w: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 xml:space="preserve"> reimbursable)</w:t>
      </w:r>
    </w:p>
    <w:p w14:paraId="0A19C1FD" w14:textId="77777777" w:rsidR="00F631B8" w:rsidRPr="006127DD" w:rsidRDefault="00F631B8" w:rsidP="00F631B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Flight(s)</w:t>
      </w:r>
    </w:p>
    <w:p w14:paraId="1933B8E4" w14:textId="6F892188" w:rsidR="00F631B8" w:rsidRPr="006127DD" w:rsidRDefault="00F631B8" w:rsidP="00F631B8">
      <w:pPr>
        <w:numPr>
          <w:ilvl w:val="2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 xml:space="preserve">If booking via an internet resource, a </w:t>
      </w:r>
      <w:hyperlink r:id="rId9" w:history="1">
        <w:r w:rsidRPr="00BE01C2">
          <w:rPr>
            <w:rStyle w:val="Hyperlink"/>
            <w:rFonts w:ascii="Georgia" w:eastAsia="Times New Roman" w:hAnsi="Georgia" w:cs="Times New Roman"/>
            <w:i/>
            <w:iCs/>
            <w:sz w:val="20"/>
            <w:szCs w:val="20"/>
          </w:rPr>
          <w:t>Frosch Travel</w:t>
        </w:r>
      </w:hyperlink>
      <w:r w:rsidRPr="006127DD"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 xml:space="preserve"> quote is still </w:t>
      </w:r>
      <w:r w:rsidRPr="00014BEB">
        <w:rPr>
          <w:rFonts w:ascii="Georgia" w:eastAsia="Times New Roman" w:hAnsi="Georgia" w:cs="Times New Roman"/>
          <w:i/>
          <w:iCs/>
          <w:color w:val="EE0000"/>
          <w:sz w:val="20"/>
          <w:szCs w:val="20"/>
        </w:rPr>
        <w:t>required</w:t>
      </w:r>
    </w:p>
    <w:p w14:paraId="7048BC38" w14:textId="77777777" w:rsidR="00F631B8" w:rsidRPr="006127DD" w:rsidRDefault="00F631B8" w:rsidP="00F631B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Conference registration fee(s)</w:t>
      </w:r>
    </w:p>
    <w:p w14:paraId="3169B5CB" w14:textId="77777777" w:rsidR="00F631B8" w:rsidRPr="006127DD" w:rsidRDefault="00F631B8" w:rsidP="00F631B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Per diem (based on destination)</w:t>
      </w:r>
    </w:p>
    <w:p w14:paraId="3F6FF38E" w14:textId="77777777" w:rsidR="00F631B8" w:rsidRPr="006127DD" w:rsidRDefault="00F631B8" w:rsidP="00F631B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 xml:space="preserve">Transportation estimate </w:t>
      </w:r>
      <w:r w:rsidRPr="006127DD"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>(e.g., taxi, shuttle, Uber/Lyft, train, rental car)</w:t>
      </w:r>
    </w:p>
    <w:p w14:paraId="44DF5B03" w14:textId="720BD1E2" w:rsidR="00F631B8" w:rsidRPr="006127DD" w:rsidRDefault="00014BEB" w:rsidP="00F631B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>
        <w:rPr>
          <w:rFonts w:ascii="Georgia" w:eastAsia="Times New Roman" w:hAnsi="Georgia" w:cs="Times New Roman"/>
          <w:color w:val="000000"/>
          <w:sz w:val="20"/>
          <w:szCs w:val="20"/>
        </w:rPr>
        <w:t>*</w:t>
      </w:r>
      <w:r w:rsidR="00F631B8" w:rsidRPr="006127DD">
        <w:rPr>
          <w:rFonts w:ascii="Georgia" w:eastAsia="Times New Roman" w:hAnsi="Georgia" w:cs="Times New Roman"/>
          <w:color w:val="000000"/>
          <w:sz w:val="20"/>
          <w:szCs w:val="20"/>
        </w:rPr>
        <w:t>Funding source(s)/account(s) to be charged</w:t>
      </w:r>
    </w:p>
    <w:p w14:paraId="47B3666B" w14:textId="77777777" w:rsidR="00F631B8" w:rsidRPr="006127DD" w:rsidRDefault="00000000" w:rsidP="00F631B8">
      <w:pPr>
        <w:rPr>
          <w:rFonts w:ascii="Georgia" w:eastAsia="Times New Roman" w:hAnsi="Georgia" w:cs="Times New Roman"/>
          <w:sz w:val="20"/>
          <w:szCs w:val="20"/>
        </w:rPr>
      </w:pPr>
      <w:r w:rsidRPr="006127DD">
        <w:rPr>
          <w:rFonts w:ascii="Georgia" w:eastAsia="Times New Roman" w:hAnsi="Georgia" w:cs="Times New Roman"/>
          <w:noProof/>
          <w:sz w:val="20"/>
          <w:szCs w:val="20"/>
        </w:rPr>
        <w:lastRenderedPageBreak/>
        <w:pict w14:anchorId="6ED7379E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86CF907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Segoe UI Symbol" w:eastAsia="Times New Roman" w:hAnsi="Segoe UI Symbol" w:cs="Segoe UI Symbol"/>
          <w:b/>
          <w:bCs/>
          <w:color w:val="000000"/>
          <w:sz w:val="20"/>
          <w:szCs w:val="20"/>
        </w:rPr>
        <w:t>☐</w:t>
      </w:r>
      <w:r w:rsidRPr="006127DD">
        <w:rPr>
          <w:rFonts w:ascii="Georgia" w:eastAsia="Times New Roman" w:hAnsi="Georgia" w:cs="Segoe UI Symbol"/>
          <w:b/>
          <w:bCs/>
          <w:color w:val="000000"/>
          <w:sz w:val="20"/>
          <w:szCs w:val="20"/>
        </w:rPr>
        <w:t xml:space="preserve"> Presidential Review and Final Approval</w:t>
      </w:r>
    </w:p>
    <w:p w14:paraId="179A5970" w14:textId="77777777" w:rsidR="00F631B8" w:rsidRPr="006127DD" w:rsidRDefault="00F631B8" w:rsidP="00F631B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 xml:space="preserve">Once all required approvals are obtained, forward the completed email chain to the </w:t>
      </w:r>
      <w:r w:rsidRPr="00014BEB">
        <w:rPr>
          <w:rFonts w:ascii="Georgia" w:eastAsia="Times New Roman" w:hAnsi="Georgia" w:cs="Times New Roman"/>
          <w:i/>
          <w:iCs/>
          <w:color w:val="000000"/>
          <w:sz w:val="20"/>
          <w:szCs w:val="20"/>
        </w:rPr>
        <w:t>Executive Assistant to the President.</w:t>
      </w:r>
    </w:p>
    <w:p w14:paraId="1765D3A4" w14:textId="77777777" w:rsidR="00F631B8" w:rsidRPr="006127DD" w:rsidRDefault="00F631B8" w:rsidP="00F631B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The Executive Assistant to the President will coordinate presidential review and final approval.</w:t>
      </w:r>
    </w:p>
    <w:p w14:paraId="3874E5AA" w14:textId="77777777" w:rsidR="00F631B8" w:rsidRPr="006127DD" w:rsidRDefault="00000000" w:rsidP="00F631B8">
      <w:pPr>
        <w:rPr>
          <w:rFonts w:ascii="Georgia" w:eastAsia="Times New Roman" w:hAnsi="Georgia" w:cs="Times New Roman"/>
          <w:sz w:val="20"/>
          <w:szCs w:val="20"/>
        </w:rPr>
      </w:pPr>
      <w:r w:rsidRPr="006127DD">
        <w:rPr>
          <w:rFonts w:ascii="Georgia" w:eastAsia="Times New Roman" w:hAnsi="Georgia" w:cs="Times New Roman"/>
          <w:noProof/>
          <w:sz w:val="20"/>
          <w:szCs w:val="20"/>
        </w:rPr>
        <w:pict w14:anchorId="517DACF2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779B6F3D" w14:textId="4A7FB473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Segoe UI Symbol" w:eastAsia="Times New Roman" w:hAnsi="Segoe UI Symbol" w:cs="Segoe UI Symbol"/>
          <w:b/>
          <w:bCs/>
          <w:color w:val="000000"/>
          <w:sz w:val="20"/>
          <w:szCs w:val="20"/>
        </w:rPr>
        <w:t>☐</w:t>
      </w:r>
      <w:r w:rsidRPr="006127DD">
        <w:rPr>
          <w:rFonts w:ascii="Georgia" w:eastAsia="Times New Roman" w:hAnsi="Georgia" w:cs="Segoe UI Symbol"/>
          <w:b/>
          <w:bCs/>
          <w:color w:val="000000"/>
          <w:sz w:val="20"/>
          <w:szCs w:val="20"/>
        </w:rPr>
        <w:t xml:space="preserve"> </w:t>
      </w:r>
      <w:r w:rsidR="00014BEB">
        <w:rPr>
          <w:rFonts w:ascii="Georgia" w:eastAsia="Times New Roman" w:hAnsi="Georgia" w:cs="Segoe UI Symbol"/>
          <w:b/>
          <w:bCs/>
          <w:color w:val="000000"/>
          <w:sz w:val="20"/>
          <w:szCs w:val="20"/>
        </w:rPr>
        <w:t>*</w:t>
      </w:r>
      <w:r w:rsidRPr="006127DD">
        <w:rPr>
          <w:rFonts w:ascii="Georgia" w:eastAsia="Times New Roman" w:hAnsi="Georgia" w:cs="Segoe UI Symbol"/>
          <w:b/>
          <w:bCs/>
          <w:color w:val="000000"/>
          <w:sz w:val="20"/>
          <w:szCs w:val="20"/>
        </w:rPr>
        <w:t>Confirm Third-Party Funding, if Applicable</w:t>
      </w:r>
    </w:p>
    <w:p w14:paraId="2107781D" w14:textId="77777777" w:rsidR="00F631B8" w:rsidRPr="006127DD" w:rsidRDefault="00F631B8" w:rsidP="00F631B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Travel funded by an external source still requires full university leadership approval if conducted on CSU Pueblo business.</w:t>
      </w:r>
    </w:p>
    <w:p w14:paraId="3697BB3D" w14:textId="77777777" w:rsidR="00F631B8" w:rsidRPr="006127DD" w:rsidRDefault="00000000" w:rsidP="00F631B8">
      <w:pPr>
        <w:rPr>
          <w:rFonts w:ascii="Georgia" w:eastAsia="Times New Roman" w:hAnsi="Georgia" w:cs="Times New Roman"/>
          <w:sz w:val="20"/>
          <w:szCs w:val="20"/>
        </w:rPr>
      </w:pPr>
      <w:r w:rsidRPr="006127DD">
        <w:rPr>
          <w:rFonts w:ascii="Georgia" w:eastAsia="Times New Roman" w:hAnsi="Georgia" w:cs="Times New Roman"/>
          <w:noProof/>
          <w:sz w:val="20"/>
          <w:szCs w:val="20"/>
        </w:rPr>
        <w:pict w14:anchorId="5D60A631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5F6F0AB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>Administrative Processing for Support Staff</w:t>
      </w:r>
    </w:p>
    <w:p w14:paraId="1D7BC456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Segoe UI Symbol" w:eastAsia="Times New Roman" w:hAnsi="Segoe UI Symbol" w:cs="Segoe UI Symbol"/>
          <w:b/>
          <w:bCs/>
          <w:color w:val="000000"/>
          <w:sz w:val="20"/>
          <w:szCs w:val="20"/>
        </w:rPr>
        <w:t>☐</w:t>
      </w:r>
      <w:r w:rsidRPr="006127DD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 xml:space="preserve"> Create Travel Authorization in Kuali (KFS)</w:t>
      </w:r>
    </w:p>
    <w:p w14:paraId="3027E698" w14:textId="77777777" w:rsidR="00F631B8" w:rsidRPr="006127DD" w:rsidRDefault="00F631B8" w:rsidP="00F631B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Attach the fully approved email chain.</w:t>
      </w:r>
    </w:p>
    <w:p w14:paraId="05C61669" w14:textId="5B0BFEB6" w:rsidR="00F631B8" w:rsidRPr="006127DD" w:rsidRDefault="00F631B8" w:rsidP="00F631B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Upload</w:t>
      </w:r>
      <w:r w:rsidR="00014BEB">
        <w:rPr>
          <w:rFonts w:ascii="Georgia" w:eastAsia="Times New Roman" w:hAnsi="Georgia" w:cs="Times New Roman"/>
          <w:color w:val="000000"/>
          <w:sz w:val="20"/>
          <w:szCs w:val="20"/>
        </w:rPr>
        <w:t xml:space="preserve"> all supporting</w:t>
      </w: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 xml:space="preserve"> documentation under Notes and Attachments.</w:t>
      </w:r>
    </w:p>
    <w:p w14:paraId="1B566EAC" w14:textId="77777777" w:rsidR="00F631B8" w:rsidRPr="006127DD" w:rsidRDefault="00F631B8" w:rsidP="00F631B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Complete required Ad Hoc Approvals:</w:t>
      </w:r>
    </w:p>
    <w:p w14:paraId="5DE07C9F" w14:textId="77777777" w:rsidR="00F631B8" w:rsidRPr="006127DD" w:rsidRDefault="00F631B8" w:rsidP="00F631B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Fiscal Officer(s)</w:t>
      </w:r>
    </w:p>
    <w:p w14:paraId="0819CC30" w14:textId="77777777" w:rsidR="00F631B8" w:rsidRPr="006127DD" w:rsidRDefault="00F631B8" w:rsidP="00F631B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color w:val="000000"/>
          <w:sz w:val="20"/>
          <w:szCs w:val="20"/>
        </w:rPr>
        <w:t>Pueblo Travel Group</w:t>
      </w:r>
    </w:p>
    <w:p w14:paraId="60BAFA8B" w14:textId="77777777" w:rsidR="00F631B8" w:rsidRPr="006127DD" w:rsidRDefault="00000000" w:rsidP="00F631B8">
      <w:pPr>
        <w:rPr>
          <w:rFonts w:ascii="Georgia" w:eastAsia="Times New Roman" w:hAnsi="Georgia" w:cs="Times New Roman"/>
          <w:sz w:val="20"/>
          <w:szCs w:val="20"/>
        </w:rPr>
      </w:pPr>
      <w:r w:rsidRPr="006127DD">
        <w:rPr>
          <w:rFonts w:ascii="Georgia" w:eastAsia="Times New Roman" w:hAnsi="Georgia" w:cs="Times New Roman"/>
          <w:noProof/>
          <w:sz w:val="20"/>
          <w:szCs w:val="20"/>
        </w:rPr>
        <w:pict w14:anchorId="5FD47D51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002A8DAD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Segoe UI Emoji" w:eastAsia="Times New Roman" w:hAnsi="Segoe UI Emoji" w:cs="Segoe UI Emoji"/>
          <w:b/>
          <w:bCs/>
          <w:color w:val="000000"/>
          <w:sz w:val="20"/>
          <w:szCs w:val="20"/>
        </w:rPr>
        <w:t>✅</w:t>
      </w:r>
      <w:r w:rsidRPr="006127DD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 xml:space="preserve"> Final Reminder</w:t>
      </w:r>
    </w:p>
    <w:p w14:paraId="7B89DDE4" w14:textId="77777777" w:rsidR="00F631B8" w:rsidRPr="006127DD" w:rsidRDefault="00F631B8" w:rsidP="00F631B8">
      <w:pPr>
        <w:spacing w:line="300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6127DD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>Travel may not proceed or be submitted in the system without documented pre-approval (the email chain).</w:t>
      </w:r>
    </w:p>
    <w:p w14:paraId="73126EEF" w14:textId="77777777" w:rsidR="0068243F" w:rsidRPr="006127DD" w:rsidRDefault="0068243F">
      <w:pPr>
        <w:rPr>
          <w:rFonts w:ascii="Georgia" w:hAnsi="Georgia"/>
          <w:sz w:val="20"/>
          <w:szCs w:val="20"/>
        </w:rPr>
      </w:pPr>
    </w:p>
    <w:sectPr w:rsidR="0068243F" w:rsidRPr="006127DD" w:rsidSect="00BE01C2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682A"/>
    <w:multiLevelType w:val="multilevel"/>
    <w:tmpl w:val="C55A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B255C"/>
    <w:multiLevelType w:val="multilevel"/>
    <w:tmpl w:val="0D1A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50D40"/>
    <w:multiLevelType w:val="multilevel"/>
    <w:tmpl w:val="1224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60491"/>
    <w:multiLevelType w:val="multilevel"/>
    <w:tmpl w:val="D9D0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DE106A"/>
    <w:multiLevelType w:val="multilevel"/>
    <w:tmpl w:val="DFA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AB523E"/>
    <w:multiLevelType w:val="multilevel"/>
    <w:tmpl w:val="960CB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7974926">
    <w:abstractNumId w:val="5"/>
  </w:num>
  <w:num w:numId="2" w16cid:durableId="29884550">
    <w:abstractNumId w:val="0"/>
  </w:num>
  <w:num w:numId="3" w16cid:durableId="1508054708">
    <w:abstractNumId w:val="1"/>
  </w:num>
  <w:num w:numId="4" w16cid:durableId="2114477012">
    <w:abstractNumId w:val="4"/>
  </w:num>
  <w:num w:numId="5" w16cid:durableId="1354107871">
    <w:abstractNumId w:val="3"/>
  </w:num>
  <w:num w:numId="6" w16cid:durableId="1042248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B8"/>
    <w:rsid w:val="00014BEB"/>
    <w:rsid w:val="00031F4F"/>
    <w:rsid w:val="00083D37"/>
    <w:rsid w:val="001F0A81"/>
    <w:rsid w:val="001F33FE"/>
    <w:rsid w:val="002759DB"/>
    <w:rsid w:val="005E1B0F"/>
    <w:rsid w:val="00612578"/>
    <w:rsid w:val="006127DD"/>
    <w:rsid w:val="0068243F"/>
    <w:rsid w:val="00732540"/>
    <w:rsid w:val="00843C40"/>
    <w:rsid w:val="008D22A2"/>
    <w:rsid w:val="009226E5"/>
    <w:rsid w:val="00A65157"/>
    <w:rsid w:val="00A7705C"/>
    <w:rsid w:val="00AD1E50"/>
    <w:rsid w:val="00B52B59"/>
    <w:rsid w:val="00BA5A42"/>
    <w:rsid w:val="00BE01C2"/>
    <w:rsid w:val="00BE5E3C"/>
    <w:rsid w:val="00C24060"/>
    <w:rsid w:val="00D460FE"/>
    <w:rsid w:val="00EA320F"/>
    <w:rsid w:val="00F157D3"/>
    <w:rsid w:val="00F631B8"/>
    <w:rsid w:val="00F64069"/>
    <w:rsid w:val="00F9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51AD5"/>
  <w15:chartTrackingRefBased/>
  <w15:docId w15:val="{029A5AE0-C30E-9349-B546-0E22626C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0A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6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0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224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0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85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ostate.kualibuild.com/build/space/favorites/my/drafts/6ad28f8f65bfdf2f809a8a2d/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ho.int/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vel.state.gov/en/international-travel/travel-advisories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olostate.kualibuild.com/build/space/favorites/my/drafts/6ad28f8f65bfdf2f809a8a2d/view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supueblo.edu/travel/_doc/frosch_travel_agency_info_email_fendrich_12.20.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fb58802-ff7a-4bb1-ab21-367ff2ecfc8b}" enabled="0" method="" siteId="{afb58802-ff7a-4bb1-ab21-367ff2ecfc8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Hund</dc:creator>
  <cp:keywords/>
  <dc:description/>
  <cp:lastModifiedBy>Kathleen Hund</cp:lastModifiedBy>
  <cp:revision>6</cp:revision>
  <dcterms:created xsi:type="dcterms:W3CDTF">2026-10-19T20:46:00Z</dcterms:created>
  <dcterms:modified xsi:type="dcterms:W3CDTF">2026-10-19T20:49:00Z</dcterms:modified>
</cp:coreProperties>
</file>