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C21C7" w14:textId="77777777" w:rsidR="003A0CC5" w:rsidRPr="00441F55" w:rsidRDefault="00441F55" w:rsidP="003A0CC5">
      <w:pPr>
        <w:spacing w:after="0" w:line="240" w:lineRule="auto"/>
        <w:rPr>
          <w:rFonts w:asciiTheme="majorHAnsi" w:hAnsiTheme="majorHAnsi" w:cstheme="majorHAnsi"/>
          <w:b/>
          <w:color w:val="002060"/>
          <w:w w:val="125"/>
          <w:sz w:val="28"/>
          <w:szCs w:val="28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0" locked="0" layoutInCell="1" allowOverlap="1" wp14:anchorId="34BC2A67" wp14:editId="31B3809E">
            <wp:simplePos x="457200" y="628650"/>
            <wp:positionH relativeFrom="margin">
              <wp:align>left</wp:align>
            </wp:positionH>
            <wp:positionV relativeFrom="margin">
              <wp:align>top</wp:align>
            </wp:positionV>
            <wp:extent cx="2129655" cy="914400"/>
            <wp:effectExtent l="0" t="0" r="4445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965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8B712" w14:textId="77777777" w:rsidR="00441F55" w:rsidRDefault="00441F55" w:rsidP="00441F55">
      <w:pPr>
        <w:spacing w:after="0" w:line="240" w:lineRule="auto"/>
        <w:ind w:left="2880" w:firstLine="720"/>
        <w:rPr>
          <w:rFonts w:asciiTheme="majorHAnsi" w:hAnsiTheme="majorHAnsi" w:cstheme="majorHAnsi"/>
          <w:b/>
          <w:color w:val="002060"/>
          <w:w w:val="125"/>
          <w:sz w:val="28"/>
          <w:szCs w:val="28"/>
        </w:rPr>
      </w:pPr>
    </w:p>
    <w:p w14:paraId="4CA3F70B" w14:textId="77777777" w:rsidR="003655F7" w:rsidRPr="00441F55" w:rsidRDefault="003655F7" w:rsidP="00441F55">
      <w:pPr>
        <w:spacing w:after="0" w:line="240" w:lineRule="auto"/>
        <w:ind w:left="2880" w:firstLine="720"/>
        <w:rPr>
          <w:rFonts w:asciiTheme="majorHAnsi" w:hAnsiTheme="majorHAnsi" w:cstheme="majorHAnsi"/>
          <w:b/>
          <w:color w:val="002060"/>
          <w:w w:val="125"/>
          <w:sz w:val="28"/>
          <w:szCs w:val="28"/>
        </w:rPr>
      </w:pPr>
      <w:r w:rsidRPr="00441F55">
        <w:rPr>
          <w:rFonts w:asciiTheme="majorHAnsi" w:hAnsiTheme="majorHAnsi" w:cstheme="majorHAnsi"/>
          <w:b/>
          <w:color w:val="002060"/>
          <w:w w:val="125"/>
          <w:sz w:val="28"/>
          <w:szCs w:val="28"/>
        </w:rPr>
        <w:t xml:space="preserve">OFFICE OF </w:t>
      </w:r>
      <w:r w:rsidR="00441F55" w:rsidRPr="00441F55">
        <w:rPr>
          <w:rFonts w:asciiTheme="majorHAnsi" w:hAnsiTheme="majorHAnsi" w:cstheme="majorHAnsi"/>
          <w:b/>
          <w:color w:val="002060"/>
          <w:w w:val="125"/>
          <w:sz w:val="28"/>
          <w:szCs w:val="28"/>
        </w:rPr>
        <w:t>SPONSORED PROGRAMS (O</w:t>
      </w:r>
      <w:r w:rsidRPr="00441F55">
        <w:rPr>
          <w:rFonts w:asciiTheme="majorHAnsi" w:hAnsiTheme="majorHAnsi" w:cstheme="majorHAnsi"/>
          <w:b/>
          <w:color w:val="002060"/>
          <w:w w:val="125"/>
          <w:sz w:val="28"/>
          <w:szCs w:val="28"/>
        </w:rPr>
        <w:t>SP)</w:t>
      </w:r>
    </w:p>
    <w:p w14:paraId="4949421A" w14:textId="77777777" w:rsidR="003A0CC5" w:rsidRPr="00441F55" w:rsidRDefault="003655F7" w:rsidP="00441F55">
      <w:pPr>
        <w:spacing w:after="0" w:line="240" w:lineRule="auto"/>
        <w:ind w:left="1440" w:firstLine="720"/>
        <w:jc w:val="center"/>
        <w:rPr>
          <w:rFonts w:asciiTheme="majorHAnsi" w:hAnsiTheme="majorHAnsi" w:cstheme="majorHAnsi"/>
          <w:b/>
          <w:color w:val="002060"/>
          <w:w w:val="125"/>
          <w:sz w:val="28"/>
          <w:szCs w:val="28"/>
        </w:rPr>
      </w:pPr>
      <w:r w:rsidRPr="00441F55">
        <w:rPr>
          <w:rFonts w:asciiTheme="majorHAnsi" w:hAnsiTheme="majorHAnsi" w:cstheme="majorHAnsi"/>
          <w:b/>
          <w:color w:val="002060"/>
          <w:w w:val="125"/>
          <w:sz w:val="28"/>
          <w:szCs w:val="28"/>
        </w:rPr>
        <w:t>ADMINISTRATIVE INFORMATION</w:t>
      </w:r>
    </w:p>
    <w:p w14:paraId="1A79C8DF" w14:textId="77777777" w:rsidR="003655F7" w:rsidRPr="00441F55" w:rsidRDefault="003655F7" w:rsidP="003655F7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w w:val="125"/>
          <w:sz w:val="8"/>
          <w:szCs w:val="30"/>
        </w:rPr>
      </w:pPr>
    </w:p>
    <w:p w14:paraId="4D1BDC4B" w14:textId="77777777" w:rsidR="003655F7" w:rsidRPr="00441F55" w:rsidRDefault="003655F7" w:rsidP="003655F7">
      <w:pPr>
        <w:spacing w:after="0" w:line="240" w:lineRule="auto"/>
        <w:jc w:val="center"/>
        <w:rPr>
          <w:rFonts w:asciiTheme="majorHAnsi" w:hAnsiTheme="majorHAnsi" w:cstheme="majorHAnsi"/>
          <w:b/>
          <w:color w:val="002060"/>
          <w:sz w:val="4"/>
        </w:rPr>
      </w:pPr>
    </w:p>
    <w:p w14:paraId="40DEF573" w14:textId="77777777" w:rsidR="00CE75BB" w:rsidRPr="00441F55" w:rsidRDefault="006D4613" w:rsidP="003655F7">
      <w:pPr>
        <w:spacing w:after="0" w:line="240" w:lineRule="auto"/>
        <w:jc w:val="center"/>
        <w:rPr>
          <w:rFonts w:asciiTheme="majorHAnsi" w:hAnsiTheme="majorHAnsi" w:cstheme="majorHAnsi"/>
          <w:color w:val="002060"/>
          <w:sz w:val="28"/>
        </w:rPr>
      </w:pPr>
      <w:r>
        <w:rPr>
          <w:rFonts w:asciiTheme="majorHAnsi" w:hAnsiTheme="majorHAnsi" w:cstheme="majorHAnsi"/>
          <w:b/>
          <w:color w:val="002060"/>
          <w:sz w:val="24"/>
        </w:rPr>
        <w:pict w14:anchorId="4E5A0703">
          <v:rect id="_x0000_i1025" style="width:0;height:1.5pt" o:hralign="center" o:hrstd="t" o:hr="t" fillcolor="#a0a0a0" stroked="f"/>
        </w:pict>
      </w:r>
    </w:p>
    <w:p w14:paraId="447B0C34" w14:textId="77777777" w:rsidR="00ED7DFA" w:rsidRPr="00441F55" w:rsidRDefault="00ED7DFA" w:rsidP="003A0CC5">
      <w:pPr>
        <w:spacing w:after="0" w:line="240" w:lineRule="auto"/>
        <w:rPr>
          <w:rFonts w:asciiTheme="majorHAnsi" w:hAnsiTheme="majorHAnsi" w:cstheme="majorHAnsi"/>
          <w:b/>
          <w:color w:val="002060"/>
          <w:sz w:val="20"/>
          <w:szCs w:val="20"/>
        </w:rPr>
        <w:sectPr w:rsidR="00ED7DFA" w:rsidRPr="00441F55" w:rsidSect="003A0C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F8FEF0C" w14:textId="77777777" w:rsidR="000819E9" w:rsidRPr="00441F55" w:rsidRDefault="00CE75BB" w:rsidP="003A0CC5">
      <w:pPr>
        <w:spacing w:after="0" w:line="240" w:lineRule="auto"/>
        <w:rPr>
          <w:rFonts w:asciiTheme="majorHAnsi" w:hAnsiTheme="majorHAnsi" w:cstheme="majorHAnsi"/>
          <w:b/>
          <w:color w:val="002060"/>
          <w:sz w:val="21"/>
          <w:szCs w:val="20"/>
        </w:rPr>
      </w:pPr>
      <w:r w:rsidRPr="00441F55">
        <w:rPr>
          <w:rFonts w:asciiTheme="majorHAnsi" w:hAnsiTheme="majorHAnsi" w:cstheme="majorHAnsi"/>
          <w:b/>
          <w:color w:val="002060"/>
          <w:sz w:val="21"/>
          <w:szCs w:val="20"/>
        </w:rPr>
        <w:t>Name and Address of Applicant Organization</w:t>
      </w:r>
    </w:p>
    <w:p w14:paraId="0FD27621" w14:textId="77777777" w:rsidR="000819E9" w:rsidRPr="00441F55" w:rsidRDefault="00ED7DFA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>The Board of Governors of the Colorado State University System acting by and th</w:t>
      </w:r>
      <w:r w:rsidR="00067A2A">
        <w:rPr>
          <w:rFonts w:asciiTheme="majorHAnsi" w:hAnsiTheme="majorHAnsi" w:cstheme="majorHAnsi"/>
          <w:sz w:val="21"/>
          <w:szCs w:val="20"/>
        </w:rPr>
        <w:t xml:space="preserve">rough Colorado State University </w:t>
      </w:r>
      <w:r w:rsidR="000819E9" w:rsidRPr="00441F55">
        <w:rPr>
          <w:rFonts w:asciiTheme="majorHAnsi" w:hAnsiTheme="majorHAnsi" w:cstheme="majorHAnsi"/>
          <w:sz w:val="21"/>
          <w:szCs w:val="20"/>
        </w:rPr>
        <w:t>Pueblo</w:t>
      </w:r>
    </w:p>
    <w:p w14:paraId="180A9081" w14:textId="77777777" w:rsidR="000819E9" w:rsidRPr="00441F55" w:rsidRDefault="000819E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 xml:space="preserve">Office of Research and Sponsored </w:t>
      </w:r>
      <w:r w:rsidR="00CE75BB" w:rsidRPr="00441F55">
        <w:rPr>
          <w:rFonts w:asciiTheme="majorHAnsi" w:hAnsiTheme="majorHAnsi" w:cstheme="majorHAnsi"/>
          <w:sz w:val="21"/>
          <w:szCs w:val="20"/>
        </w:rPr>
        <w:t>Programs</w:t>
      </w:r>
      <w:r w:rsidRPr="00441F55">
        <w:rPr>
          <w:rFonts w:asciiTheme="majorHAnsi" w:hAnsiTheme="majorHAnsi" w:cstheme="majorHAnsi"/>
          <w:sz w:val="21"/>
          <w:szCs w:val="20"/>
        </w:rPr>
        <w:t>, ADM310</w:t>
      </w:r>
    </w:p>
    <w:p w14:paraId="68566766" w14:textId="77777777" w:rsidR="000819E9" w:rsidRPr="00441F55" w:rsidRDefault="000819E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 xml:space="preserve">2200 </w:t>
      </w:r>
      <w:proofErr w:type="spellStart"/>
      <w:r w:rsidRPr="00441F55">
        <w:rPr>
          <w:rFonts w:asciiTheme="majorHAnsi" w:hAnsiTheme="majorHAnsi" w:cstheme="majorHAnsi"/>
          <w:sz w:val="21"/>
          <w:szCs w:val="20"/>
        </w:rPr>
        <w:t>Bonforte</w:t>
      </w:r>
      <w:proofErr w:type="spellEnd"/>
      <w:r w:rsidRPr="00441F55">
        <w:rPr>
          <w:rFonts w:asciiTheme="majorHAnsi" w:hAnsiTheme="majorHAnsi" w:cstheme="majorHAnsi"/>
          <w:sz w:val="21"/>
          <w:szCs w:val="20"/>
        </w:rPr>
        <w:t xml:space="preserve"> Blvd</w:t>
      </w:r>
    </w:p>
    <w:p w14:paraId="55C99948" w14:textId="77777777" w:rsidR="000819E9" w:rsidRPr="00441F55" w:rsidRDefault="000819E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>Pueblo, CO 81001</w:t>
      </w:r>
      <w:r w:rsidR="00326D64" w:rsidRPr="00441F55">
        <w:rPr>
          <w:rFonts w:asciiTheme="majorHAnsi" w:hAnsiTheme="majorHAnsi" w:cstheme="majorHAnsi"/>
          <w:sz w:val="21"/>
          <w:szCs w:val="20"/>
        </w:rPr>
        <w:t>-4901</w:t>
      </w:r>
    </w:p>
    <w:p w14:paraId="320A4835" w14:textId="77777777" w:rsidR="000819E9" w:rsidRPr="00441F55" w:rsidRDefault="000819E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 xml:space="preserve">Email: </w:t>
      </w:r>
      <w:hyperlink r:id="rId14" w:history="1">
        <w:r w:rsidRPr="00441F55">
          <w:rPr>
            <w:rStyle w:val="Hyperlink"/>
            <w:rFonts w:asciiTheme="majorHAnsi" w:hAnsiTheme="majorHAnsi" w:cstheme="majorHAnsi"/>
            <w:sz w:val="21"/>
            <w:szCs w:val="20"/>
          </w:rPr>
          <w:t>ORSP@csupueblo.edu</w:t>
        </w:r>
      </w:hyperlink>
    </w:p>
    <w:p w14:paraId="4F80E60E" w14:textId="77777777" w:rsidR="00135162" w:rsidRPr="00441F55" w:rsidRDefault="00135162" w:rsidP="003A0CC5">
      <w:pPr>
        <w:spacing w:after="0" w:line="240" w:lineRule="auto"/>
        <w:rPr>
          <w:rFonts w:asciiTheme="majorHAnsi" w:hAnsiTheme="majorHAnsi" w:cstheme="majorHAnsi"/>
          <w:b/>
          <w:color w:val="002060"/>
          <w:sz w:val="21"/>
          <w:szCs w:val="20"/>
        </w:rPr>
      </w:pPr>
    </w:p>
    <w:p w14:paraId="1F0687E5" w14:textId="77777777" w:rsidR="000819E9" w:rsidRPr="00441F55" w:rsidRDefault="00ED7DFA" w:rsidP="003A0CC5">
      <w:pPr>
        <w:spacing w:after="0" w:line="240" w:lineRule="auto"/>
        <w:rPr>
          <w:rFonts w:asciiTheme="majorHAnsi" w:hAnsiTheme="majorHAnsi" w:cstheme="majorHAnsi"/>
          <w:b/>
          <w:color w:val="002060"/>
          <w:sz w:val="21"/>
          <w:szCs w:val="20"/>
        </w:rPr>
      </w:pPr>
      <w:r w:rsidRPr="00441F55">
        <w:rPr>
          <w:rFonts w:asciiTheme="majorHAnsi" w:hAnsiTheme="majorHAnsi" w:cstheme="majorHAnsi"/>
          <w:b/>
          <w:color w:val="002060"/>
          <w:sz w:val="21"/>
          <w:szCs w:val="20"/>
        </w:rPr>
        <w:t>Institutional</w:t>
      </w:r>
      <w:r w:rsidR="00CE75BB" w:rsidRPr="00441F55">
        <w:rPr>
          <w:rFonts w:asciiTheme="majorHAnsi" w:hAnsiTheme="majorHAnsi" w:cstheme="majorHAnsi"/>
          <w:b/>
          <w:color w:val="002060"/>
          <w:sz w:val="21"/>
          <w:szCs w:val="20"/>
        </w:rPr>
        <w:t xml:space="preserve"> Official to be Notified of All Awards</w:t>
      </w:r>
    </w:p>
    <w:p w14:paraId="589829BE" w14:textId="77777777" w:rsidR="00130289" w:rsidRDefault="000819E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>Mohamed Abdelrahman,</w:t>
      </w:r>
      <w:r w:rsidR="00130289">
        <w:rPr>
          <w:rFonts w:asciiTheme="majorHAnsi" w:hAnsiTheme="majorHAnsi" w:cstheme="majorHAnsi"/>
          <w:sz w:val="21"/>
          <w:szCs w:val="20"/>
        </w:rPr>
        <w:t xml:space="preserve"> PhD</w:t>
      </w:r>
    </w:p>
    <w:p w14:paraId="608637C9" w14:textId="77777777" w:rsidR="000819E9" w:rsidRPr="00441F55" w:rsidRDefault="000819E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>Provost</w:t>
      </w:r>
      <w:r w:rsidR="00135162" w:rsidRPr="00441F55">
        <w:rPr>
          <w:rFonts w:asciiTheme="majorHAnsi" w:hAnsiTheme="majorHAnsi" w:cstheme="majorHAnsi"/>
          <w:sz w:val="21"/>
          <w:szCs w:val="20"/>
        </w:rPr>
        <w:t xml:space="preserve"> and Executive Vice President of Academic Affairs</w:t>
      </w:r>
    </w:p>
    <w:p w14:paraId="18170B17" w14:textId="77777777" w:rsidR="000819E9" w:rsidRPr="00441F55" w:rsidRDefault="00067A2A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>
        <w:rPr>
          <w:rFonts w:asciiTheme="majorHAnsi" w:hAnsiTheme="majorHAnsi" w:cstheme="majorHAnsi"/>
          <w:sz w:val="21"/>
          <w:szCs w:val="20"/>
        </w:rPr>
        <w:t xml:space="preserve">Colorado State University </w:t>
      </w:r>
      <w:r w:rsidR="00ED7DFA" w:rsidRPr="00441F55">
        <w:rPr>
          <w:rFonts w:asciiTheme="majorHAnsi" w:hAnsiTheme="majorHAnsi" w:cstheme="majorHAnsi"/>
          <w:sz w:val="21"/>
          <w:szCs w:val="20"/>
        </w:rPr>
        <w:t>Pueblo</w:t>
      </w:r>
    </w:p>
    <w:p w14:paraId="47112881" w14:textId="77777777" w:rsidR="000819E9" w:rsidRPr="00441F55" w:rsidRDefault="000819E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 xml:space="preserve">Office of Research and Sponsored </w:t>
      </w:r>
      <w:r w:rsidR="00CE75BB" w:rsidRPr="00441F55">
        <w:rPr>
          <w:rFonts w:asciiTheme="majorHAnsi" w:hAnsiTheme="majorHAnsi" w:cstheme="majorHAnsi"/>
          <w:sz w:val="21"/>
          <w:szCs w:val="20"/>
        </w:rPr>
        <w:t>Programs</w:t>
      </w:r>
      <w:r w:rsidRPr="00441F55">
        <w:rPr>
          <w:rFonts w:asciiTheme="majorHAnsi" w:hAnsiTheme="majorHAnsi" w:cstheme="majorHAnsi"/>
          <w:sz w:val="21"/>
          <w:szCs w:val="20"/>
        </w:rPr>
        <w:t>, ADM310</w:t>
      </w:r>
    </w:p>
    <w:p w14:paraId="784BAAB6" w14:textId="77777777" w:rsidR="000819E9" w:rsidRPr="00441F55" w:rsidRDefault="000819E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 xml:space="preserve">2200 </w:t>
      </w:r>
      <w:proofErr w:type="spellStart"/>
      <w:r w:rsidRPr="00441F55">
        <w:rPr>
          <w:rFonts w:asciiTheme="majorHAnsi" w:hAnsiTheme="majorHAnsi" w:cstheme="majorHAnsi"/>
          <w:sz w:val="21"/>
          <w:szCs w:val="20"/>
        </w:rPr>
        <w:t>Bonforte</w:t>
      </w:r>
      <w:proofErr w:type="spellEnd"/>
      <w:r w:rsidRPr="00441F55">
        <w:rPr>
          <w:rFonts w:asciiTheme="majorHAnsi" w:hAnsiTheme="majorHAnsi" w:cstheme="majorHAnsi"/>
          <w:sz w:val="21"/>
          <w:szCs w:val="20"/>
        </w:rPr>
        <w:t xml:space="preserve"> Blvd</w:t>
      </w:r>
    </w:p>
    <w:p w14:paraId="09E0FDC2" w14:textId="77777777" w:rsidR="000819E9" w:rsidRPr="00441F55" w:rsidRDefault="007E1150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>Pueblo, CO 81001-4901</w:t>
      </w:r>
    </w:p>
    <w:p w14:paraId="1773B5D9" w14:textId="77777777" w:rsidR="000819E9" w:rsidRPr="00441F55" w:rsidRDefault="000819E9" w:rsidP="003A0CC5">
      <w:pPr>
        <w:spacing w:after="0" w:line="240" w:lineRule="auto"/>
        <w:rPr>
          <w:rStyle w:val="Hyperlink"/>
          <w:rFonts w:asciiTheme="majorHAnsi" w:hAnsiTheme="majorHAnsi" w:cstheme="majorHAnsi"/>
          <w:sz w:val="21"/>
          <w:szCs w:val="20"/>
        </w:rPr>
      </w:pPr>
      <w:r w:rsidRPr="00441F55">
        <w:rPr>
          <w:rFonts w:asciiTheme="majorHAnsi" w:hAnsiTheme="majorHAnsi" w:cstheme="majorHAnsi"/>
          <w:sz w:val="21"/>
          <w:szCs w:val="20"/>
        </w:rPr>
        <w:t xml:space="preserve">Email: </w:t>
      </w:r>
      <w:hyperlink r:id="rId15" w:history="1">
        <w:r w:rsidRPr="00441F55">
          <w:rPr>
            <w:rStyle w:val="Hyperlink"/>
            <w:rFonts w:asciiTheme="majorHAnsi" w:hAnsiTheme="majorHAnsi" w:cstheme="majorHAnsi"/>
            <w:sz w:val="21"/>
            <w:szCs w:val="20"/>
          </w:rPr>
          <w:t>ORSP@csupueblo.edu</w:t>
        </w:r>
      </w:hyperlink>
    </w:p>
    <w:p w14:paraId="4D140C6A" w14:textId="77777777" w:rsidR="00ED7DFA" w:rsidRPr="00441F55" w:rsidRDefault="00ED7DFA" w:rsidP="00ED7DFA">
      <w:pPr>
        <w:spacing w:after="0" w:line="240" w:lineRule="auto"/>
        <w:rPr>
          <w:rFonts w:asciiTheme="majorHAnsi" w:hAnsiTheme="majorHAnsi" w:cstheme="majorHAnsi"/>
          <w:b/>
          <w:color w:val="002060"/>
          <w:sz w:val="21"/>
          <w:szCs w:val="20"/>
        </w:rPr>
        <w:sectPr w:rsidR="00ED7DFA" w:rsidRPr="00441F55" w:rsidSect="00ED7DFA">
          <w:type w:val="continuous"/>
          <w:pgSz w:w="12240" w:h="15840"/>
          <w:pgMar w:top="720" w:right="720" w:bottom="720" w:left="720" w:header="720" w:footer="720" w:gutter="0"/>
          <w:cols w:num="2" w:space="360"/>
          <w:docGrid w:linePitch="360"/>
        </w:sectPr>
      </w:pPr>
    </w:p>
    <w:p w14:paraId="152D1C65" w14:textId="77777777" w:rsidR="00ED7DFA" w:rsidRPr="00441F55" w:rsidRDefault="00ED7DFA" w:rsidP="00ED7DFA">
      <w:pPr>
        <w:spacing w:after="0" w:line="240" w:lineRule="auto"/>
        <w:rPr>
          <w:rFonts w:asciiTheme="majorHAnsi" w:hAnsiTheme="majorHAnsi" w:cstheme="majorHAnsi"/>
          <w:b/>
          <w:color w:val="002060"/>
          <w:sz w:val="21"/>
          <w:szCs w:val="20"/>
        </w:rPr>
      </w:pPr>
    </w:p>
    <w:p w14:paraId="7EA71904" w14:textId="77777777" w:rsidR="000819E9" w:rsidRPr="00441F55" w:rsidRDefault="000819E9" w:rsidP="003A0CC5">
      <w:pPr>
        <w:spacing w:after="0" w:line="240" w:lineRule="auto"/>
        <w:rPr>
          <w:rFonts w:asciiTheme="majorHAnsi" w:hAnsiTheme="majorHAnsi" w:cstheme="majorHAnsi"/>
          <w:b/>
          <w:color w:val="002060"/>
          <w:sz w:val="21"/>
          <w:szCs w:val="20"/>
        </w:rPr>
      </w:pPr>
      <w:r w:rsidRPr="00441F55">
        <w:rPr>
          <w:rFonts w:asciiTheme="majorHAnsi" w:hAnsiTheme="majorHAnsi" w:cstheme="majorHAnsi"/>
          <w:b/>
          <w:color w:val="002060"/>
          <w:sz w:val="21"/>
          <w:szCs w:val="20"/>
        </w:rPr>
        <w:t>Frequently Used Identification Numbers</w:t>
      </w:r>
    </w:p>
    <w:p w14:paraId="6B77B5D9" w14:textId="77777777" w:rsidR="00573DFF" w:rsidRPr="00441F55" w:rsidRDefault="000819E9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 w:rsidRPr="00441F55">
        <w:rPr>
          <w:rFonts w:asciiTheme="majorHAnsi" w:hAnsiTheme="majorHAnsi" w:cstheme="majorHAnsi"/>
          <w:color w:val="000000"/>
          <w:sz w:val="21"/>
          <w:szCs w:val="20"/>
        </w:rPr>
        <w:t xml:space="preserve">Congressional District: </w:t>
      </w:r>
      <w:r w:rsidR="00573DFF" w:rsidRPr="00441F55">
        <w:rPr>
          <w:rFonts w:asciiTheme="majorHAnsi" w:hAnsiTheme="majorHAnsi" w:cstheme="majorHAnsi"/>
          <w:color w:val="000000"/>
          <w:sz w:val="21"/>
          <w:szCs w:val="20"/>
        </w:rPr>
        <w:t>CO-003</w:t>
      </w:r>
    </w:p>
    <w:p w14:paraId="6A88285C" w14:textId="0BCEDB51" w:rsidR="000819E9" w:rsidRDefault="00CE75BB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 w:rsidRPr="00441F55">
        <w:rPr>
          <w:rFonts w:asciiTheme="majorHAnsi" w:hAnsiTheme="majorHAnsi" w:cstheme="majorHAnsi"/>
          <w:color w:val="000000"/>
          <w:sz w:val="21"/>
          <w:szCs w:val="20"/>
        </w:rPr>
        <w:t>DUNS Number</w:t>
      </w:r>
      <w:r w:rsidR="000819E9" w:rsidRPr="00441F55">
        <w:rPr>
          <w:rFonts w:asciiTheme="majorHAnsi" w:hAnsiTheme="majorHAnsi" w:cstheme="majorHAnsi"/>
          <w:color w:val="000000"/>
          <w:sz w:val="21"/>
          <w:szCs w:val="20"/>
        </w:rPr>
        <w:t xml:space="preserve">: </w:t>
      </w:r>
      <w:r w:rsidR="00573DFF" w:rsidRPr="00441F55">
        <w:rPr>
          <w:rFonts w:asciiTheme="majorHAnsi" w:hAnsiTheme="majorHAnsi" w:cstheme="majorHAnsi"/>
          <w:color w:val="000000"/>
          <w:sz w:val="21"/>
          <w:szCs w:val="20"/>
        </w:rPr>
        <w:t>057490187</w:t>
      </w:r>
    </w:p>
    <w:p w14:paraId="19C07A5C" w14:textId="25080F24" w:rsidR="00323297" w:rsidRPr="00441F55" w:rsidRDefault="00323297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>
        <w:rPr>
          <w:rFonts w:asciiTheme="majorHAnsi" w:hAnsiTheme="majorHAnsi" w:cstheme="majorHAnsi"/>
          <w:color w:val="000000"/>
          <w:sz w:val="21"/>
          <w:szCs w:val="20"/>
        </w:rPr>
        <w:t>UEI:  W6KGB2MW5KL9</w:t>
      </w:r>
    </w:p>
    <w:p w14:paraId="04814C3C" w14:textId="7D22486C" w:rsidR="00135162" w:rsidRPr="00441F55" w:rsidRDefault="00135162" w:rsidP="00135162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 w:rsidRPr="00441F55">
        <w:rPr>
          <w:rFonts w:asciiTheme="majorHAnsi" w:hAnsiTheme="majorHAnsi" w:cstheme="majorHAnsi"/>
          <w:color w:val="000000"/>
          <w:sz w:val="21"/>
          <w:szCs w:val="20"/>
        </w:rPr>
        <w:t>System For Award Management (</w:t>
      </w:r>
      <w:hyperlink r:id="rId16" w:anchor="%2311" w:history="1">
        <w:r w:rsidRPr="00441F55">
          <w:rPr>
            <w:rStyle w:val="Hyperlink"/>
            <w:rFonts w:asciiTheme="majorHAnsi" w:hAnsiTheme="majorHAnsi" w:cstheme="majorHAnsi"/>
            <w:color w:val="auto"/>
            <w:sz w:val="21"/>
            <w:szCs w:val="20"/>
            <w:u w:val="none"/>
          </w:rPr>
          <w:t>SAM.gov</w:t>
        </w:r>
      </w:hyperlink>
      <w:r w:rsidRPr="00441F55">
        <w:rPr>
          <w:rFonts w:asciiTheme="majorHAnsi" w:hAnsiTheme="majorHAnsi" w:cstheme="majorHAnsi"/>
          <w:color w:val="000000"/>
          <w:sz w:val="21"/>
          <w:szCs w:val="20"/>
        </w:rPr>
        <w:t xml:space="preserve">): Expiration </w:t>
      </w:r>
      <w:r w:rsidR="007A488D">
        <w:rPr>
          <w:rFonts w:asciiTheme="majorHAnsi" w:hAnsiTheme="majorHAnsi" w:cstheme="majorHAnsi"/>
          <w:color w:val="000000"/>
          <w:sz w:val="21"/>
          <w:szCs w:val="20"/>
        </w:rPr>
        <w:t>03/</w:t>
      </w:r>
      <w:r w:rsidR="00E54074">
        <w:rPr>
          <w:rFonts w:asciiTheme="majorHAnsi" w:hAnsiTheme="majorHAnsi" w:cstheme="majorHAnsi"/>
          <w:color w:val="000000"/>
          <w:sz w:val="21"/>
          <w:szCs w:val="20"/>
        </w:rPr>
        <w:t>0</w:t>
      </w:r>
      <w:r w:rsidR="007A488D">
        <w:rPr>
          <w:rFonts w:asciiTheme="majorHAnsi" w:hAnsiTheme="majorHAnsi" w:cstheme="majorHAnsi"/>
          <w:color w:val="000000"/>
          <w:sz w:val="21"/>
          <w:szCs w:val="20"/>
        </w:rPr>
        <w:t>5/25</w:t>
      </w:r>
    </w:p>
    <w:p w14:paraId="6F56421B" w14:textId="77777777" w:rsidR="000819E9" w:rsidRPr="00441F55" w:rsidRDefault="000819E9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 w:rsidRPr="00441F55">
        <w:rPr>
          <w:rFonts w:asciiTheme="majorHAnsi" w:hAnsiTheme="majorHAnsi" w:cstheme="majorHAnsi"/>
          <w:color w:val="000000"/>
          <w:sz w:val="21"/>
          <w:szCs w:val="20"/>
        </w:rPr>
        <w:t xml:space="preserve">Commercial and Government Entity Code (CAGE): </w:t>
      </w:r>
      <w:r w:rsidR="00573DFF" w:rsidRPr="00441F55">
        <w:rPr>
          <w:rFonts w:asciiTheme="majorHAnsi" w:hAnsiTheme="majorHAnsi" w:cstheme="majorHAnsi"/>
          <w:color w:val="000000"/>
          <w:sz w:val="21"/>
          <w:szCs w:val="20"/>
        </w:rPr>
        <w:t>3F753</w:t>
      </w:r>
    </w:p>
    <w:p w14:paraId="5B32FB5F" w14:textId="77777777" w:rsidR="003A0CC5" w:rsidRPr="00441F55" w:rsidRDefault="00E14532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 w:rsidRPr="00441F55">
        <w:rPr>
          <w:rFonts w:asciiTheme="majorHAnsi" w:hAnsiTheme="majorHAnsi" w:cstheme="majorHAnsi"/>
          <w:color w:val="000000"/>
          <w:sz w:val="21"/>
          <w:szCs w:val="20"/>
        </w:rPr>
        <w:t>IORG: IORG0002747</w:t>
      </w:r>
    </w:p>
    <w:p w14:paraId="4DE24533" w14:textId="77777777" w:rsidR="000819E9" w:rsidRPr="00441F55" w:rsidRDefault="000819E9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 w:rsidRPr="00441F55">
        <w:rPr>
          <w:rFonts w:asciiTheme="majorHAnsi" w:hAnsiTheme="majorHAnsi" w:cstheme="majorHAnsi"/>
          <w:color w:val="000000"/>
          <w:sz w:val="21"/>
          <w:szCs w:val="20"/>
        </w:rPr>
        <w:t xml:space="preserve">Federal Interagency Committee on Education Code (FICE): </w:t>
      </w:r>
      <w:r w:rsidR="003A0CC5" w:rsidRPr="00441F55">
        <w:rPr>
          <w:rFonts w:asciiTheme="majorHAnsi" w:hAnsiTheme="majorHAnsi" w:cstheme="majorHAnsi"/>
          <w:color w:val="000000"/>
          <w:sz w:val="21"/>
          <w:szCs w:val="20"/>
        </w:rPr>
        <w:t>001365</w:t>
      </w:r>
    </w:p>
    <w:p w14:paraId="7C859F9F" w14:textId="77777777" w:rsidR="000144D0" w:rsidRPr="00441F55" w:rsidRDefault="000144D0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 w:rsidRPr="00441F55">
        <w:rPr>
          <w:rFonts w:asciiTheme="majorHAnsi" w:hAnsiTheme="majorHAnsi" w:cstheme="majorHAnsi"/>
          <w:color w:val="000000"/>
          <w:sz w:val="21"/>
          <w:szCs w:val="20"/>
        </w:rPr>
        <w:t>OPE ID: 001365-00</w:t>
      </w:r>
    </w:p>
    <w:p w14:paraId="2D499EC2" w14:textId="77777777" w:rsidR="000819E9" w:rsidRPr="00441F55" w:rsidRDefault="000819E9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 w:rsidRPr="00441F55">
        <w:rPr>
          <w:rFonts w:asciiTheme="majorHAnsi" w:hAnsiTheme="majorHAnsi" w:cstheme="majorHAnsi"/>
          <w:color w:val="000000"/>
          <w:sz w:val="21"/>
          <w:szCs w:val="20"/>
        </w:rPr>
        <w:t xml:space="preserve">IRS Employer </w:t>
      </w:r>
      <w:r w:rsidR="00CE75BB" w:rsidRPr="00441F55">
        <w:rPr>
          <w:rFonts w:asciiTheme="majorHAnsi" w:hAnsiTheme="majorHAnsi" w:cstheme="majorHAnsi"/>
          <w:color w:val="000000"/>
          <w:sz w:val="21"/>
          <w:szCs w:val="20"/>
        </w:rPr>
        <w:t>ID Number (EIN)</w:t>
      </w:r>
      <w:r w:rsidRPr="00441F55">
        <w:rPr>
          <w:rFonts w:asciiTheme="majorHAnsi" w:hAnsiTheme="majorHAnsi" w:cstheme="majorHAnsi"/>
          <w:color w:val="000000"/>
          <w:sz w:val="21"/>
          <w:szCs w:val="20"/>
        </w:rPr>
        <w:t xml:space="preserve">: </w:t>
      </w:r>
      <w:r w:rsidR="002B281C" w:rsidRPr="00441F55">
        <w:rPr>
          <w:rFonts w:asciiTheme="majorHAnsi" w:hAnsiTheme="majorHAnsi" w:cstheme="majorHAnsi"/>
          <w:color w:val="000000"/>
          <w:sz w:val="21"/>
          <w:szCs w:val="20"/>
        </w:rPr>
        <w:t>84-0517947</w:t>
      </w:r>
    </w:p>
    <w:p w14:paraId="7C5C4606" w14:textId="6431E468" w:rsidR="000819E9" w:rsidRDefault="000819E9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 w:rsidRPr="00441F55">
        <w:rPr>
          <w:rFonts w:asciiTheme="majorHAnsi" w:hAnsiTheme="majorHAnsi" w:cstheme="majorHAnsi"/>
          <w:color w:val="000000"/>
          <w:sz w:val="21"/>
          <w:szCs w:val="20"/>
        </w:rPr>
        <w:t xml:space="preserve">NIH Institutional Profile File (IPF): </w:t>
      </w:r>
      <w:r w:rsidR="00CF1311" w:rsidRPr="00441F55">
        <w:rPr>
          <w:rFonts w:asciiTheme="majorHAnsi" w:hAnsiTheme="majorHAnsi" w:cstheme="majorHAnsi"/>
          <w:color w:val="000000"/>
          <w:sz w:val="21"/>
          <w:szCs w:val="20"/>
        </w:rPr>
        <w:t>0506001</w:t>
      </w:r>
    </w:p>
    <w:p w14:paraId="69145800" w14:textId="0BB1FEF5" w:rsidR="00854596" w:rsidRPr="00441F55" w:rsidRDefault="00854596" w:rsidP="003A0CC5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Theme="majorHAnsi" w:hAnsiTheme="majorHAnsi" w:cstheme="majorHAnsi"/>
          <w:color w:val="000000"/>
          <w:sz w:val="21"/>
          <w:szCs w:val="20"/>
        </w:rPr>
      </w:pPr>
      <w:r>
        <w:rPr>
          <w:rFonts w:asciiTheme="majorHAnsi" w:hAnsiTheme="majorHAnsi" w:cstheme="majorHAnsi"/>
          <w:color w:val="000000"/>
          <w:sz w:val="21"/>
          <w:szCs w:val="20"/>
        </w:rPr>
        <w:t>ASAP Recipient ID:  0827691</w:t>
      </w:r>
    </w:p>
    <w:p w14:paraId="7AF7544E" w14:textId="77777777" w:rsidR="00CF1311" w:rsidRPr="00441F55" w:rsidRDefault="00CF1311" w:rsidP="003A0CC5">
      <w:pPr>
        <w:shd w:val="clear" w:color="auto" w:fill="FFFFFF"/>
        <w:spacing w:after="0" w:line="240" w:lineRule="auto"/>
        <w:rPr>
          <w:rFonts w:asciiTheme="majorHAnsi" w:hAnsiTheme="majorHAnsi" w:cstheme="majorHAnsi"/>
          <w:color w:val="000000"/>
          <w:sz w:val="21"/>
          <w:szCs w:val="20"/>
        </w:rPr>
      </w:pPr>
    </w:p>
    <w:p w14:paraId="7D6A258D" w14:textId="77777777" w:rsidR="003A0CC5" w:rsidRPr="00441F55" w:rsidRDefault="00CF1311" w:rsidP="003A0CC5">
      <w:pPr>
        <w:pStyle w:val="NormalWeb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i/>
          <w:color w:val="000000"/>
          <w:sz w:val="20"/>
          <w:szCs w:val="20"/>
        </w:rPr>
      </w:pPr>
      <w:r w:rsidRPr="00441F55">
        <w:rPr>
          <w:rFonts w:asciiTheme="majorHAnsi" w:hAnsiTheme="majorHAnsi" w:cstheme="majorHAnsi"/>
          <w:i/>
          <w:color w:val="000000"/>
          <w:sz w:val="20"/>
          <w:szCs w:val="20"/>
        </w:rPr>
        <w:t>The State of Colorado is </w:t>
      </w:r>
      <w:r w:rsidR="003A0CC5" w:rsidRPr="00441F55">
        <w:rPr>
          <w:rStyle w:val="Strong"/>
          <w:rFonts w:asciiTheme="majorHAnsi" w:hAnsiTheme="majorHAnsi" w:cstheme="majorHAnsi"/>
          <w:i/>
          <w:color w:val="000000"/>
          <w:sz w:val="20"/>
          <w:szCs w:val="20"/>
          <w:u w:val="single"/>
        </w:rPr>
        <w:t>e</w:t>
      </w:r>
      <w:r w:rsidRPr="00441F55">
        <w:rPr>
          <w:rStyle w:val="Strong"/>
          <w:rFonts w:asciiTheme="majorHAnsi" w:hAnsiTheme="majorHAnsi" w:cstheme="majorHAnsi"/>
          <w:i/>
          <w:color w:val="000000"/>
          <w:sz w:val="20"/>
          <w:szCs w:val="20"/>
          <w:u w:val="single"/>
        </w:rPr>
        <w:t>xempt</w:t>
      </w:r>
      <w:r w:rsidRPr="00441F55">
        <w:rPr>
          <w:rFonts w:asciiTheme="majorHAnsi" w:hAnsiTheme="majorHAnsi" w:cstheme="majorHAnsi"/>
          <w:i/>
          <w:color w:val="000000"/>
          <w:sz w:val="20"/>
          <w:szCs w:val="20"/>
        </w:rPr>
        <w:t> from all Federal Taxes under Chapter 32 of the Internal Revenue Code and from all City and State Use Taxes.</w:t>
      </w:r>
    </w:p>
    <w:p w14:paraId="6C2F7DBE" w14:textId="77777777" w:rsidR="003A0CC5" w:rsidRPr="00441F55" w:rsidRDefault="003A0CC5" w:rsidP="003A0CC5">
      <w:pPr>
        <w:spacing w:after="0" w:line="240" w:lineRule="auto"/>
        <w:rPr>
          <w:rFonts w:asciiTheme="majorHAnsi" w:eastAsia="Times New Roman" w:hAnsiTheme="majorHAnsi" w:cstheme="majorHAnsi"/>
          <w:color w:val="000000"/>
          <w:sz w:val="21"/>
          <w:szCs w:val="20"/>
        </w:rPr>
      </w:pPr>
    </w:p>
    <w:p w14:paraId="74F7D509" w14:textId="77777777" w:rsidR="000819E9" w:rsidRPr="00441F55" w:rsidRDefault="000819E9" w:rsidP="003A0CC5">
      <w:pPr>
        <w:spacing w:after="0" w:line="240" w:lineRule="auto"/>
        <w:rPr>
          <w:rFonts w:asciiTheme="majorHAnsi" w:hAnsiTheme="majorHAnsi" w:cstheme="majorHAnsi"/>
          <w:b/>
          <w:color w:val="002060"/>
          <w:sz w:val="21"/>
          <w:szCs w:val="20"/>
        </w:rPr>
      </w:pPr>
      <w:r w:rsidRPr="00441F55">
        <w:rPr>
          <w:rFonts w:asciiTheme="majorHAnsi" w:hAnsiTheme="majorHAnsi" w:cstheme="majorHAnsi"/>
          <w:b/>
          <w:color w:val="002060"/>
          <w:sz w:val="21"/>
          <w:szCs w:val="20"/>
        </w:rPr>
        <w:t>Assurances and Agreements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5"/>
        <w:gridCol w:w="2970"/>
      </w:tblGrid>
      <w:tr w:rsidR="00130289" w:rsidRPr="00441F55" w14:paraId="1F621CCF" w14:textId="77777777" w:rsidTr="00130289">
        <w:trPr>
          <w:trHeight w:val="368"/>
        </w:trPr>
        <w:tc>
          <w:tcPr>
            <w:tcW w:w="6475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4B394" w14:textId="77777777" w:rsidR="00130289" w:rsidRPr="00441F55" w:rsidRDefault="00130289" w:rsidP="003A0CC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2060"/>
                <w:sz w:val="21"/>
                <w:szCs w:val="20"/>
              </w:rPr>
            </w:pPr>
            <w:r w:rsidRPr="00441F55">
              <w:rPr>
                <w:rFonts w:asciiTheme="majorHAnsi" w:hAnsiTheme="majorHAnsi" w:cstheme="majorHAnsi"/>
                <w:b/>
                <w:color w:val="002060"/>
                <w:sz w:val="21"/>
                <w:szCs w:val="20"/>
              </w:rPr>
              <w:t>NAME</w:t>
            </w:r>
          </w:p>
        </w:tc>
        <w:tc>
          <w:tcPr>
            <w:tcW w:w="2970" w:type="dxa"/>
            <w:shd w:val="clear" w:color="auto" w:fill="D9D9D9" w:themeFill="background1" w:themeFillShade="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A119A" w14:textId="77777777" w:rsidR="00130289" w:rsidRPr="00441F55" w:rsidRDefault="00130289" w:rsidP="003A0CC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2060"/>
                <w:sz w:val="21"/>
                <w:szCs w:val="20"/>
              </w:rPr>
            </w:pPr>
            <w:r w:rsidRPr="00441F55">
              <w:rPr>
                <w:rFonts w:asciiTheme="majorHAnsi" w:hAnsiTheme="majorHAnsi" w:cstheme="majorHAnsi"/>
                <w:b/>
                <w:color w:val="002060"/>
                <w:sz w:val="21"/>
                <w:szCs w:val="20"/>
              </w:rPr>
              <w:t>ADDITIONAL INFO.</w:t>
            </w:r>
          </w:p>
        </w:tc>
      </w:tr>
      <w:tr w:rsidR="00130289" w:rsidRPr="00441F55" w14:paraId="00C9C2D6" w14:textId="77777777" w:rsidTr="00130289">
        <w:tc>
          <w:tcPr>
            <w:tcW w:w="6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F7FF34" w14:textId="77777777" w:rsidR="00130289" w:rsidRPr="00441F55" w:rsidRDefault="00130289" w:rsidP="003A0CC5">
            <w:pPr>
              <w:pStyle w:val="NormalWeb"/>
              <w:spacing w:before="0" w:beforeAutospacing="0" w:after="0" w:afterAutospacing="0"/>
              <w:ind w:left="12"/>
              <w:rPr>
                <w:rFonts w:asciiTheme="majorHAnsi" w:hAnsiTheme="majorHAnsi" w:cstheme="majorHAnsi"/>
                <w:color w:val="000000"/>
                <w:sz w:val="21"/>
                <w:szCs w:val="20"/>
              </w:rPr>
            </w:pPr>
            <w:r w:rsidRPr="00441F55">
              <w:rPr>
                <w:rFonts w:asciiTheme="majorHAnsi" w:hAnsiTheme="majorHAnsi" w:cstheme="majorHAnsi"/>
                <w:color w:val="000000"/>
                <w:sz w:val="21"/>
                <w:szCs w:val="20"/>
              </w:rPr>
              <w:t>DHHS Facilities &amp; Administrative Cost Rate Agreement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20624BC" w14:textId="77777777" w:rsidR="00130289" w:rsidRPr="00441F55" w:rsidRDefault="00130289" w:rsidP="00ED7DF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1"/>
                <w:szCs w:val="20"/>
              </w:rPr>
            </w:pPr>
            <w:r w:rsidRPr="00441F55">
              <w:rPr>
                <w:rFonts w:asciiTheme="majorHAnsi" w:hAnsiTheme="majorHAnsi" w:cstheme="majorHAnsi"/>
                <w:color w:val="000000"/>
                <w:sz w:val="21"/>
                <w:szCs w:val="20"/>
              </w:rPr>
              <w:t xml:space="preserve">Arif Karim </w:t>
            </w:r>
          </w:p>
          <w:p w14:paraId="70BC3EFF" w14:textId="77777777" w:rsidR="00130289" w:rsidRPr="00441F55" w:rsidRDefault="00130289" w:rsidP="00ED7DFA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1"/>
                <w:szCs w:val="20"/>
              </w:rPr>
            </w:pPr>
            <w:r w:rsidRPr="00441F55">
              <w:rPr>
                <w:rFonts w:asciiTheme="majorHAnsi" w:hAnsiTheme="majorHAnsi" w:cstheme="majorHAnsi"/>
                <w:color w:val="000000"/>
                <w:sz w:val="21"/>
                <w:szCs w:val="20"/>
              </w:rPr>
              <w:t>415-437-7820</w:t>
            </w:r>
          </w:p>
        </w:tc>
      </w:tr>
      <w:tr w:rsidR="00130289" w:rsidRPr="00441F55" w14:paraId="35A96550" w14:textId="77777777" w:rsidTr="00130289">
        <w:tc>
          <w:tcPr>
            <w:tcW w:w="6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444B81" w14:textId="77777777" w:rsidR="00130289" w:rsidRPr="00441F55" w:rsidRDefault="00130289" w:rsidP="003A0CC5">
            <w:pPr>
              <w:pStyle w:val="NormalWeb"/>
              <w:spacing w:before="0" w:beforeAutospacing="0" w:after="0" w:afterAutospacing="0"/>
              <w:ind w:left="12"/>
              <w:rPr>
                <w:rFonts w:asciiTheme="majorHAnsi" w:hAnsiTheme="majorHAnsi" w:cstheme="majorHAnsi"/>
                <w:color w:val="000000"/>
                <w:sz w:val="21"/>
                <w:szCs w:val="20"/>
              </w:rPr>
            </w:pPr>
            <w:r w:rsidRPr="00441F55">
              <w:rPr>
                <w:rFonts w:asciiTheme="majorHAnsi" w:hAnsiTheme="majorHAnsi" w:cstheme="majorHAnsi"/>
                <w:color w:val="000000"/>
                <w:sz w:val="21"/>
                <w:szCs w:val="20"/>
              </w:rPr>
              <w:t>Institutional Human Use Assurance</w:t>
            </w:r>
          </w:p>
          <w:p w14:paraId="721183CE" w14:textId="77777777" w:rsidR="00130289" w:rsidRPr="00441F55" w:rsidRDefault="00130289" w:rsidP="003A0CC5">
            <w:pPr>
              <w:pStyle w:val="NormalWeb"/>
              <w:spacing w:before="0" w:beforeAutospacing="0" w:after="0" w:afterAutospacing="0"/>
              <w:ind w:left="12"/>
              <w:rPr>
                <w:rFonts w:asciiTheme="majorHAnsi" w:hAnsiTheme="majorHAnsi" w:cstheme="majorHAnsi"/>
                <w:color w:val="000000"/>
                <w:sz w:val="21"/>
                <w:szCs w:val="20"/>
              </w:rPr>
            </w:pP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FA6961" w14:textId="77777777" w:rsidR="00130289" w:rsidRPr="00441F55" w:rsidRDefault="00130289" w:rsidP="00ED7DFA">
            <w:pPr>
              <w:pStyle w:val="NormalWeb"/>
              <w:spacing w:before="0" w:beforeAutospacing="0" w:after="0" w:afterAutospacing="0"/>
              <w:ind w:left="8"/>
              <w:rPr>
                <w:rFonts w:asciiTheme="majorHAnsi" w:hAnsiTheme="majorHAnsi" w:cstheme="majorHAnsi"/>
                <w:color w:val="000000"/>
                <w:sz w:val="21"/>
                <w:szCs w:val="20"/>
              </w:rPr>
            </w:pPr>
            <w:proofErr w:type="spellStart"/>
            <w:r w:rsidRPr="00441F55">
              <w:rPr>
                <w:rFonts w:asciiTheme="majorHAnsi" w:hAnsiTheme="majorHAnsi" w:cstheme="majorHAnsi"/>
                <w:color w:val="000000"/>
                <w:sz w:val="21"/>
                <w:szCs w:val="20"/>
              </w:rPr>
              <w:t>Federalwide</w:t>
            </w:r>
            <w:proofErr w:type="spellEnd"/>
            <w:r w:rsidRPr="00441F55">
              <w:rPr>
                <w:rFonts w:asciiTheme="majorHAnsi" w:hAnsiTheme="majorHAnsi" w:cstheme="majorHAnsi"/>
                <w:color w:val="000000"/>
                <w:sz w:val="21"/>
                <w:szCs w:val="20"/>
              </w:rPr>
              <w:t xml:space="preserve"> Assurance Number: FWA00004731</w:t>
            </w:r>
          </w:p>
        </w:tc>
      </w:tr>
      <w:tr w:rsidR="00130289" w:rsidRPr="00441F55" w14:paraId="72F725E8" w14:textId="77777777" w:rsidTr="00130289">
        <w:tc>
          <w:tcPr>
            <w:tcW w:w="647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A074F2" w14:textId="77777777" w:rsidR="00130289" w:rsidRPr="00441F55" w:rsidRDefault="00130289" w:rsidP="003A0CC5">
            <w:pPr>
              <w:pStyle w:val="NormalWeb"/>
              <w:spacing w:before="0" w:beforeAutospacing="0" w:after="0" w:afterAutospacing="0"/>
              <w:ind w:left="12"/>
              <w:rPr>
                <w:rFonts w:asciiTheme="majorHAnsi" w:hAnsiTheme="majorHAnsi" w:cstheme="majorHAnsi"/>
                <w:color w:val="000000"/>
                <w:sz w:val="21"/>
                <w:szCs w:val="20"/>
              </w:rPr>
            </w:pPr>
            <w:r w:rsidRPr="00441F55">
              <w:rPr>
                <w:rFonts w:asciiTheme="majorHAnsi" w:hAnsiTheme="majorHAnsi" w:cstheme="majorHAnsi"/>
                <w:color w:val="000000"/>
                <w:sz w:val="21"/>
                <w:szCs w:val="20"/>
              </w:rPr>
              <w:t>Institutional Review Board - IRB No. 01</w:t>
            </w:r>
          </w:p>
        </w:tc>
        <w:tc>
          <w:tcPr>
            <w:tcW w:w="297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B33B50" w14:textId="77777777" w:rsidR="00130289" w:rsidRPr="00441F55" w:rsidRDefault="00130289" w:rsidP="003A0CC5">
            <w:pPr>
              <w:pStyle w:val="NormalWeb"/>
              <w:spacing w:before="0" w:beforeAutospacing="0" w:after="0" w:afterAutospacing="0"/>
              <w:ind w:left="8"/>
              <w:rPr>
                <w:rFonts w:asciiTheme="majorHAnsi" w:hAnsiTheme="majorHAnsi" w:cstheme="majorHAnsi"/>
                <w:color w:val="000000"/>
                <w:sz w:val="21"/>
                <w:szCs w:val="20"/>
              </w:rPr>
            </w:pPr>
            <w:r w:rsidRPr="00441F55">
              <w:rPr>
                <w:rFonts w:asciiTheme="majorHAnsi" w:hAnsiTheme="majorHAnsi" w:cstheme="majorHAnsi"/>
                <w:color w:val="000000"/>
                <w:sz w:val="21"/>
                <w:szCs w:val="20"/>
              </w:rPr>
              <w:t>Institutional Review Board Registration Number: IRB00003327</w:t>
            </w:r>
          </w:p>
        </w:tc>
      </w:tr>
    </w:tbl>
    <w:p w14:paraId="0E7617D1" w14:textId="77777777" w:rsidR="000819E9" w:rsidRDefault="000819E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</w:p>
    <w:p w14:paraId="637C5B01" w14:textId="77777777" w:rsidR="00130289" w:rsidRPr="00441F55" w:rsidRDefault="00130289" w:rsidP="003A0CC5">
      <w:pPr>
        <w:spacing w:after="0" w:line="240" w:lineRule="auto"/>
        <w:rPr>
          <w:rFonts w:asciiTheme="majorHAnsi" w:hAnsiTheme="majorHAnsi" w:cstheme="majorHAnsi"/>
          <w:sz w:val="21"/>
          <w:szCs w:val="20"/>
        </w:rPr>
      </w:pPr>
      <w:r w:rsidRPr="00130289">
        <w:rPr>
          <w:rFonts w:asciiTheme="majorHAnsi" w:hAnsiTheme="majorHAnsi" w:cstheme="majorHAnsi"/>
          <w:b/>
          <w:color w:val="002060"/>
          <w:sz w:val="21"/>
          <w:szCs w:val="20"/>
        </w:rPr>
        <w:t>Fringe Benefit</w:t>
      </w:r>
      <w:r>
        <w:rPr>
          <w:rFonts w:asciiTheme="majorHAnsi" w:hAnsiTheme="majorHAnsi" w:cstheme="majorHAnsi"/>
          <w:b/>
          <w:color w:val="002060"/>
          <w:sz w:val="21"/>
          <w:szCs w:val="20"/>
        </w:rPr>
        <w:t xml:space="preserve"> Rates</w:t>
      </w:r>
      <w:r>
        <w:rPr>
          <w:rFonts w:asciiTheme="majorHAnsi" w:hAnsiTheme="majorHAnsi" w:cstheme="majorHAnsi"/>
          <w:sz w:val="21"/>
          <w:szCs w:val="20"/>
        </w:rPr>
        <w:t xml:space="preserve"> can be located on the Business and Financial Services webpage. Rates are negotiated annually and may change from one fiscal year to the next. </w:t>
      </w:r>
    </w:p>
    <w:sectPr w:rsidR="00130289" w:rsidRPr="00441F55" w:rsidSect="00ED7DF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7FB0" w14:textId="77777777" w:rsidR="003655F7" w:rsidRDefault="003655F7" w:rsidP="003655F7">
      <w:pPr>
        <w:spacing w:after="0" w:line="240" w:lineRule="auto"/>
      </w:pPr>
      <w:r>
        <w:separator/>
      </w:r>
    </w:p>
  </w:endnote>
  <w:endnote w:type="continuationSeparator" w:id="0">
    <w:p w14:paraId="7BB0F41A" w14:textId="77777777" w:rsidR="003655F7" w:rsidRDefault="003655F7" w:rsidP="00365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EF48D" w14:textId="77777777" w:rsidR="003655F7" w:rsidRDefault="00365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A368" w14:textId="77777777" w:rsidR="003655F7" w:rsidRDefault="003655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33E8D" w14:textId="77777777" w:rsidR="003655F7" w:rsidRDefault="003655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BE138" w14:textId="77777777" w:rsidR="003655F7" w:rsidRDefault="003655F7" w:rsidP="003655F7">
      <w:pPr>
        <w:spacing w:after="0" w:line="240" w:lineRule="auto"/>
      </w:pPr>
      <w:r>
        <w:separator/>
      </w:r>
    </w:p>
  </w:footnote>
  <w:footnote w:type="continuationSeparator" w:id="0">
    <w:p w14:paraId="7CF91754" w14:textId="77777777" w:rsidR="003655F7" w:rsidRDefault="003655F7" w:rsidP="00365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C791F" w14:textId="77777777" w:rsidR="003655F7" w:rsidRDefault="00365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2027E" w14:textId="77777777" w:rsidR="003655F7" w:rsidRDefault="003655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18CA" w14:textId="77777777" w:rsidR="003655F7" w:rsidRDefault="003655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4BC"/>
    <w:multiLevelType w:val="hybridMultilevel"/>
    <w:tmpl w:val="0DDC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83217"/>
    <w:multiLevelType w:val="hybridMultilevel"/>
    <w:tmpl w:val="A3AC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63427"/>
    <w:multiLevelType w:val="multilevel"/>
    <w:tmpl w:val="02BC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2C20B6"/>
    <w:multiLevelType w:val="hybridMultilevel"/>
    <w:tmpl w:val="0DDC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428D1"/>
    <w:multiLevelType w:val="hybridMultilevel"/>
    <w:tmpl w:val="0DDC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A74FE"/>
    <w:multiLevelType w:val="multilevel"/>
    <w:tmpl w:val="F1B4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7C82D56"/>
    <w:multiLevelType w:val="hybridMultilevel"/>
    <w:tmpl w:val="0DDC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D440B"/>
    <w:multiLevelType w:val="hybridMultilevel"/>
    <w:tmpl w:val="0DDCF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297736">
    <w:abstractNumId w:val="3"/>
  </w:num>
  <w:num w:numId="2" w16cid:durableId="1220894496">
    <w:abstractNumId w:val="6"/>
  </w:num>
  <w:num w:numId="3" w16cid:durableId="2020086214">
    <w:abstractNumId w:val="2"/>
  </w:num>
  <w:num w:numId="4" w16cid:durableId="1910916227">
    <w:abstractNumId w:val="5"/>
  </w:num>
  <w:num w:numId="5" w16cid:durableId="311563633">
    <w:abstractNumId w:val="0"/>
  </w:num>
  <w:num w:numId="6" w16cid:durableId="1606618425">
    <w:abstractNumId w:val="7"/>
  </w:num>
  <w:num w:numId="7" w16cid:durableId="445272066">
    <w:abstractNumId w:val="1"/>
  </w:num>
  <w:num w:numId="8" w16cid:durableId="468012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E9"/>
    <w:rsid w:val="000144D0"/>
    <w:rsid w:val="00067A2A"/>
    <w:rsid w:val="000819E9"/>
    <w:rsid w:val="00130289"/>
    <w:rsid w:val="00135162"/>
    <w:rsid w:val="0016140D"/>
    <w:rsid w:val="001F65D2"/>
    <w:rsid w:val="002851DE"/>
    <w:rsid w:val="002B281C"/>
    <w:rsid w:val="00323297"/>
    <w:rsid w:val="00326D64"/>
    <w:rsid w:val="003655F7"/>
    <w:rsid w:val="00391EB6"/>
    <w:rsid w:val="003A0CC5"/>
    <w:rsid w:val="00441F55"/>
    <w:rsid w:val="00573DFF"/>
    <w:rsid w:val="005838A9"/>
    <w:rsid w:val="006B6C4D"/>
    <w:rsid w:val="006D4613"/>
    <w:rsid w:val="00712BEC"/>
    <w:rsid w:val="007A488D"/>
    <w:rsid w:val="007E1150"/>
    <w:rsid w:val="008400F0"/>
    <w:rsid w:val="00854596"/>
    <w:rsid w:val="00857D5F"/>
    <w:rsid w:val="00872EBD"/>
    <w:rsid w:val="008A7008"/>
    <w:rsid w:val="00A90671"/>
    <w:rsid w:val="00AD7E7A"/>
    <w:rsid w:val="00B122DD"/>
    <w:rsid w:val="00B13C32"/>
    <w:rsid w:val="00C71ACB"/>
    <w:rsid w:val="00CE75BB"/>
    <w:rsid w:val="00CF1311"/>
    <w:rsid w:val="00D73713"/>
    <w:rsid w:val="00E14532"/>
    <w:rsid w:val="00E54074"/>
    <w:rsid w:val="00ED7DFA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357E6FA"/>
  <w15:chartTrackingRefBased/>
  <w15:docId w15:val="{3F133383-49FF-4795-8A84-EFCF210C2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19E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19E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81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819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6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F7"/>
  </w:style>
  <w:style w:type="paragraph" w:styleId="Footer">
    <w:name w:val="footer"/>
    <w:basedOn w:val="Normal"/>
    <w:link w:val="FooterChar"/>
    <w:uiPriority w:val="99"/>
    <w:unhideWhenUsed/>
    <w:rsid w:val="003655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4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am.gov/portal/SA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ORSP@csupueblo.ed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ORSP@csupueblo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1568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University Pueblo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Quartiero, Nicole E</dc:creator>
  <cp:keywords/>
  <dc:description/>
  <cp:lastModifiedBy>Gade,Abby</cp:lastModifiedBy>
  <cp:revision>4</cp:revision>
  <dcterms:created xsi:type="dcterms:W3CDTF">2024-03-13T22:59:00Z</dcterms:created>
  <dcterms:modified xsi:type="dcterms:W3CDTF">2024-03-14T19:38:00Z</dcterms:modified>
</cp:coreProperties>
</file>